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0B30AB" w14:textId="055E19DE" w:rsidR="002D2B28" w:rsidRDefault="008A1275" w:rsidP="00EC7FB3">
      <w:pPr>
        <w:pStyle w:val="Heading1"/>
      </w:pPr>
      <w:bookmarkStart w:id="0" w:name="_Toc263930658"/>
      <w:r w:rsidRPr="00D438F2">
        <w:t>Lesso</w:t>
      </w:r>
      <w:bookmarkEnd w:id="0"/>
      <w:r w:rsidR="006026A6">
        <w:t>n 4: Fossil Fuels and Carbon Pools</w:t>
      </w:r>
    </w:p>
    <w:p w14:paraId="12836BC5" w14:textId="77777777" w:rsidR="00FB0BBF" w:rsidRPr="008B694A" w:rsidRDefault="004518D4" w:rsidP="00B71E67">
      <w:pPr>
        <w:pStyle w:val="Heading2"/>
      </w:pPr>
      <w:r>
        <w:rPr>
          <w:noProof/>
          <w:color w:val="FF0000"/>
        </w:rPr>
        <mc:AlternateContent>
          <mc:Choice Requires="wps">
            <w:drawing>
              <wp:anchor distT="0" distB="0" distL="114300" distR="114300" simplePos="0" relativeHeight="251659264" behindDoc="0" locked="0" layoutInCell="1" allowOverlap="1" wp14:anchorId="72A44819" wp14:editId="0628EE3B">
                <wp:simplePos x="0" y="0"/>
                <wp:positionH relativeFrom="column">
                  <wp:posOffset>4762500</wp:posOffset>
                </wp:positionH>
                <wp:positionV relativeFrom="paragraph">
                  <wp:posOffset>181610</wp:posOffset>
                </wp:positionV>
                <wp:extent cx="1215390" cy="622300"/>
                <wp:effectExtent l="0" t="0" r="16510" b="12700"/>
                <wp:wrapSquare wrapText="bothSides"/>
                <wp:docPr id="1" name="Text Box 1"/>
                <wp:cNvGraphicFramePr/>
                <a:graphic xmlns:a="http://schemas.openxmlformats.org/drawingml/2006/main">
                  <a:graphicData uri="http://schemas.microsoft.com/office/word/2010/wordprocessingShape">
                    <wps:wsp>
                      <wps:cNvSpPr txBox="1"/>
                      <wps:spPr>
                        <a:xfrm>
                          <a:off x="0" y="0"/>
                          <a:ext cx="1215390" cy="622300"/>
                        </a:xfrm>
                        <a:prstGeom prst="rect">
                          <a:avLst/>
                        </a:prstGeom>
                        <a:solidFill>
                          <a:schemeClr val="lt1"/>
                        </a:solidFill>
                        <a:ln w="6350">
                          <a:solidFill>
                            <a:prstClr val="black"/>
                          </a:solidFill>
                        </a:ln>
                      </wps:spPr>
                      <wps:txbx>
                        <w:txbxContent>
                          <w:p w14:paraId="0186AD27" w14:textId="41C2E197" w:rsidR="00FE42A9" w:rsidRDefault="00FE42A9" w:rsidP="004518D4">
                            <w:r>
                              <w:t>Download PDF of Lesson 4 Teacher’s Guide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A44819" id="_x0000_t202" coordsize="21600,21600" o:spt="202" path="m,l,21600r21600,l21600,xe">
                <v:stroke joinstyle="miter"/>
                <v:path gradientshapeok="t" o:connecttype="rect"/>
              </v:shapetype>
              <v:shape id="Text Box 1" o:spid="_x0000_s1026" type="#_x0000_t202" style="position:absolute;margin-left:375pt;margin-top:14.3pt;width:95.7pt;height:4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" fillcolor="white [3201]" strokeweight=".5pt">
                <v:textbox>
                  <w:txbxContent>
                    <w:p w14:paraId="0186AD27" w14:textId="41C2E197" w:rsidR="00FE42A9" w:rsidRDefault="00FE42A9" w:rsidP="004518D4">
                      <w:r>
                        <w:t>Download PDF of Lesson 4 Teacher’s Guide</w:t>
                      </w:r>
                    </w:p>
                  </w:txbxContent>
                </v:textbox>
                <w10:wrap type="square"/>
              </v:shape>
            </w:pict>
          </mc:Fallback>
        </mc:AlternateContent>
      </w:r>
      <w:r w:rsidR="00B71E67" w:rsidRPr="00B71E67">
        <w:rPr>
          <w:color w:val="FF0000"/>
        </w:rPr>
        <w:t xml:space="preserve">Tab 1: </w:t>
      </w:r>
      <w:r w:rsidR="00FB0BBF" w:rsidRPr="008B694A">
        <w:t>Overview</w:t>
      </w:r>
    </w:p>
    <w:p w14:paraId="1C3DD9BA" w14:textId="77777777" w:rsidR="006026A6" w:rsidRPr="001F0707" w:rsidRDefault="006026A6" w:rsidP="006026A6">
      <w:r w:rsidRPr="001F0707">
        <w:t xml:space="preserve">Students are introduced the </w:t>
      </w:r>
      <w:r>
        <w:t>Four</w:t>
      </w:r>
      <w:r w:rsidRPr="001F0707">
        <w:t xml:space="preserve"> Questions at a large scale to examine the major pools of carbon (with special attention to the fossil fuel pool). Then they look more closely at the Keeling Curve and examine how fossil fuels are formed and how we use them.</w:t>
      </w:r>
    </w:p>
    <w:p w14:paraId="20824142" w14:textId="77777777" w:rsidR="00B73198" w:rsidRPr="00EC54BE" w:rsidRDefault="00B977E7" w:rsidP="00EC54BE">
      <w:pPr>
        <w:pStyle w:val="Heading3"/>
      </w:pPr>
      <w:r w:rsidRPr="00EC54BE">
        <w:t>Guiding Question</w:t>
      </w:r>
      <w:r w:rsidR="00B73198" w:rsidRPr="00EC54BE">
        <w:t xml:space="preserve"> </w:t>
      </w:r>
    </w:p>
    <w:p w14:paraId="60D1B9D5" w14:textId="1089A2A8" w:rsidR="006026A6" w:rsidRPr="006026A6" w:rsidRDefault="004430E5" w:rsidP="006026A6">
      <w:pPr>
        <w:pStyle w:val="Heading3"/>
        <w:rPr>
          <w:rFonts w:eastAsia="Times New Roman"/>
          <w:b w:val="0"/>
          <w:bCs w:val="0"/>
          <w:sz w:val="22"/>
          <w:szCs w:val="22"/>
        </w:rPr>
      </w:pPr>
      <w:r>
        <w:rPr>
          <w:rFonts w:eastAsia="Times New Roman"/>
          <w:b w:val="0"/>
          <w:bCs w:val="0"/>
          <w:sz w:val="22"/>
          <w:szCs w:val="22"/>
        </w:rPr>
        <w:t>What causes and how can we predict changes in CO</w:t>
      </w:r>
      <w:r w:rsidRPr="004430E5">
        <w:rPr>
          <w:rFonts w:eastAsia="Times New Roman"/>
          <w:b w:val="0"/>
          <w:bCs w:val="0"/>
          <w:sz w:val="22"/>
          <w:szCs w:val="22"/>
          <w:vertAlign w:val="subscript"/>
        </w:rPr>
        <w:t>2</w:t>
      </w:r>
      <w:r>
        <w:rPr>
          <w:rFonts w:eastAsia="Times New Roman"/>
          <w:b w:val="0"/>
          <w:bCs w:val="0"/>
          <w:sz w:val="22"/>
          <w:szCs w:val="22"/>
        </w:rPr>
        <w:t xml:space="preserve"> concentrations?</w:t>
      </w:r>
      <w:r w:rsidR="006026A6" w:rsidRPr="006026A6">
        <w:rPr>
          <w:rFonts w:eastAsia="Times New Roman"/>
          <w:b w:val="0"/>
          <w:bCs w:val="0"/>
          <w:sz w:val="22"/>
          <w:szCs w:val="22"/>
        </w:rPr>
        <w:t xml:space="preserve"> </w:t>
      </w:r>
    </w:p>
    <w:p w14:paraId="7F6EB03C" w14:textId="77777777" w:rsidR="00B977E7" w:rsidRDefault="00B977E7" w:rsidP="00EC7FB3">
      <w:pPr>
        <w:pStyle w:val="Heading3"/>
        <w:rPr>
          <w:color w:val="FF0000"/>
        </w:rPr>
      </w:pPr>
      <w:r w:rsidRPr="00D438F2">
        <w:t xml:space="preserve">Activities in this </w:t>
      </w:r>
      <w:r w:rsidR="008A1275" w:rsidRPr="00D438F2">
        <w:t>Lesson</w:t>
      </w:r>
      <w:r w:rsidR="00174185">
        <w:t xml:space="preserve"> </w:t>
      </w:r>
    </w:p>
    <w:p w14:paraId="7F9FA6A9" w14:textId="77777777" w:rsidR="006026A6" w:rsidRPr="001F0707" w:rsidRDefault="006026A6" w:rsidP="006026A6">
      <w:pPr>
        <w:pStyle w:val="List1"/>
        <w:numPr>
          <w:ilvl w:val="0"/>
          <w:numId w:val="1"/>
        </w:numPr>
        <w:spacing w:after="0"/>
      </w:pPr>
      <w:r w:rsidRPr="001F0707">
        <w:t xml:space="preserve">Activity 4.1: </w:t>
      </w:r>
      <w:r>
        <w:t>Questions for this Lesson</w:t>
      </w:r>
      <w:r w:rsidRPr="001F0707">
        <w:t xml:space="preserve"> (30 min)</w:t>
      </w:r>
    </w:p>
    <w:p w14:paraId="2AC9972F" w14:textId="77777777" w:rsidR="006026A6" w:rsidRPr="001F0707" w:rsidRDefault="006026A6" w:rsidP="006026A6">
      <w:pPr>
        <w:pStyle w:val="List1"/>
        <w:numPr>
          <w:ilvl w:val="0"/>
          <w:numId w:val="1"/>
        </w:numPr>
        <w:spacing w:after="0"/>
      </w:pPr>
      <w:r w:rsidRPr="001F0707">
        <w:t>Activity 4.2: Carbon Pools and Fossil Fuels (</w:t>
      </w:r>
      <w:r>
        <w:t>35</w:t>
      </w:r>
      <w:r w:rsidRPr="001F0707">
        <w:t xml:space="preserve"> min) </w:t>
      </w:r>
    </w:p>
    <w:p w14:paraId="12B9AE3C" w14:textId="77777777" w:rsidR="006026A6" w:rsidRPr="001F0707" w:rsidRDefault="006026A6" w:rsidP="006026A6">
      <w:pPr>
        <w:pStyle w:val="List1"/>
        <w:numPr>
          <w:ilvl w:val="0"/>
          <w:numId w:val="1"/>
        </w:numPr>
        <w:spacing w:after="0"/>
      </w:pPr>
      <w:r w:rsidRPr="007B0E3A">
        <w:rPr>
          <w:noProof/>
        </w:rPr>
        <w:drawing>
          <wp:anchor distT="0" distB="0" distL="114300" distR="114300" simplePos="0" relativeHeight="251661312" behindDoc="0" locked="0" layoutInCell="1" allowOverlap="1" wp14:anchorId="6D40DB64" wp14:editId="6C2D7786">
            <wp:simplePos x="0" y="0"/>
            <wp:positionH relativeFrom="column">
              <wp:posOffset>-461010</wp:posOffset>
            </wp:positionH>
            <wp:positionV relativeFrom="paragraph">
              <wp:posOffset>287308</wp:posOffset>
            </wp:positionV>
            <wp:extent cx="457200" cy="457200"/>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turtle stack copy.png"/>
                    <pic:cNvPicPr/>
                  </pic:nvPicPr>
                  <pic:blipFill>
                    <a:blip r:embed="rId8">
                      <a:extLst>
                        <a:ext uri="{28A0092B-C50C-407E-A947-70E740481C1C}">
                          <a14:useLocalDpi xmlns:a14="http://schemas.microsoft.com/office/drawing/2010/main" val="0"/>
                        </a:ext>
                      </a:extLst>
                    </a:blip>
                    <a:stretch>
                      <a:fillRect/>
                    </a:stretch>
                  </pic:blipFill>
                  <pic:spPr>
                    <a:xfrm>
                      <a:off x="0" y="0"/>
                      <a:ext cx="457200" cy="45720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1F0707">
        <w:t xml:space="preserve">Activity 4.3: </w:t>
      </w:r>
      <w:r>
        <w:t>Tiny World Modeling</w:t>
      </w:r>
      <w:r w:rsidRPr="001F0707">
        <w:t xml:space="preserve"> (</w:t>
      </w:r>
      <w:r>
        <w:t>5</w:t>
      </w:r>
      <w:r w:rsidRPr="001F0707">
        <w:t xml:space="preserve">0 min) </w:t>
      </w:r>
    </w:p>
    <w:p w14:paraId="785DE433" w14:textId="77777777" w:rsidR="006026A6" w:rsidRPr="001F0707" w:rsidRDefault="006026A6" w:rsidP="006026A6">
      <w:pPr>
        <w:pStyle w:val="List1"/>
        <w:numPr>
          <w:ilvl w:val="0"/>
          <w:numId w:val="1"/>
        </w:numPr>
        <w:spacing w:after="0"/>
      </w:pPr>
      <w:r w:rsidRPr="001F0707">
        <w:t xml:space="preserve">Activity 4.4: </w:t>
      </w:r>
      <w:r>
        <w:t>Global Computer Model</w:t>
      </w:r>
      <w:r w:rsidRPr="001F0707">
        <w:t xml:space="preserve"> (</w:t>
      </w:r>
      <w:r>
        <w:t>50</w:t>
      </w:r>
      <w:r w:rsidRPr="001F0707">
        <w:t xml:space="preserve"> min)</w:t>
      </w:r>
    </w:p>
    <w:p w14:paraId="4C42BFFD" w14:textId="23A9DEC8" w:rsidR="00E07A5C" w:rsidRPr="00D438F2" w:rsidRDefault="00CF0C31" w:rsidP="006026A6">
      <w:pPr>
        <w:pStyle w:val="List1"/>
        <w:numPr>
          <w:ilvl w:val="0"/>
          <w:numId w:val="1"/>
        </w:numPr>
      </w:pPr>
      <w:r>
        <w:rPr>
          <w:noProof/>
        </w:rPr>
        <mc:AlternateContent>
          <mc:Choice Requires="wps">
            <w:drawing>
              <wp:anchor distT="0" distB="0" distL="114300" distR="114300" simplePos="0" relativeHeight="251665408" behindDoc="0" locked="0" layoutInCell="1" allowOverlap="1" wp14:anchorId="4360159F" wp14:editId="19210EDD">
                <wp:simplePos x="0" y="0"/>
                <wp:positionH relativeFrom="column">
                  <wp:posOffset>4470400</wp:posOffset>
                </wp:positionH>
                <wp:positionV relativeFrom="paragraph">
                  <wp:posOffset>213360</wp:posOffset>
                </wp:positionV>
                <wp:extent cx="924560" cy="924560"/>
                <wp:effectExtent l="431800" t="12700" r="27940" b="91440"/>
                <wp:wrapNone/>
                <wp:docPr id="3" name="Oval Callou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4560" cy="924560"/>
                        </a:xfrm>
                        <a:prstGeom prst="wedgeEllipseCallout">
                          <a:avLst>
                            <a:gd name="adj1" fmla="val -93127"/>
                            <a:gd name="adj2" fmla="val 53707"/>
                          </a:avLst>
                        </a:prstGeom>
                        <a:solidFill>
                          <a:schemeClr val="tx1">
                            <a:lumMod val="65000"/>
                            <a:lumOff val="35000"/>
                          </a:schemeClr>
                        </a:solidFill>
                        <a:ln w="9525">
                          <a:solidFill>
                            <a:schemeClr val="tx1">
                              <a:lumMod val="50000"/>
                              <a:lumOff val="50000"/>
                            </a:schemeClr>
                          </a:solidFill>
                          <a:miter lim="800000"/>
                          <a:headEnd/>
                          <a:tailEnd/>
                        </a:ln>
                        <a:effectLst>
                          <a:outerShdw dist="23000" dir="5400000" rotWithShape="0">
                            <a:srgbClr val="808080">
                              <a:alpha val="34998"/>
                            </a:srgbClr>
                          </a:outerShdw>
                        </a:effectLst>
                      </wps:spPr>
                      <wps:txbx>
                        <w:txbxContent>
                          <w:p w14:paraId="584E5E58" w14:textId="77777777" w:rsidR="00FE42A9" w:rsidRPr="003B3A3C" w:rsidRDefault="00FE42A9" w:rsidP="00CF0C31">
                            <w:pPr>
                              <w:jc w:val="center"/>
                              <w:rPr>
                                <w:color w:val="FFFFFF" w:themeColor="background1"/>
                              </w:rPr>
                            </w:pPr>
                            <w:r w:rsidRPr="003B3A3C">
                              <w:rPr>
                                <w:color w:val="FFFFFF" w:themeColor="background1"/>
                              </w:rPr>
                              <w:t>You are here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4360159F"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7" o:spid="_x0000_s1027" type="#_x0000_t63" style="position:absolute;left:0;text-align:left;margin-left:352pt;margin-top:16.8pt;width:72.8pt;height:72.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" adj="-9315,22401" fillcolor="#5a5a5a [2109]" strokecolor="gray [1629]">
                <v:shadow on="t" opacity="22936f" origin=",.5" offset="0,.63889mm"/>
                <v:textbox>
                  <w:txbxContent>
                    <w:p w14:paraId="584E5E58" w14:textId="77777777" w:rsidR="00FE42A9" w:rsidRPr="003B3A3C" w:rsidRDefault="00FE42A9" w:rsidP="00CF0C31">
                      <w:pPr>
                        <w:jc w:val="center"/>
                        <w:rPr>
                          <w:color w:val="FFFFFF" w:themeColor="background1"/>
                        </w:rPr>
                      </w:pPr>
                      <w:r w:rsidRPr="003B3A3C">
                        <w:rPr>
                          <w:color w:val="FFFFFF" w:themeColor="background1"/>
                        </w:rPr>
                        <w:t>You are here</w:t>
                      </w:r>
                    </w:p>
                  </w:txbxContent>
                </v:textbox>
              </v:shape>
            </w:pict>
          </mc:Fallback>
        </mc:AlternateContent>
      </w:r>
      <w:r w:rsidR="006026A6">
        <w:t xml:space="preserve">Optional </w:t>
      </w:r>
      <w:r w:rsidR="006026A6" w:rsidRPr="001F0707">
        <w:t xml:space="preserve">Activity 4.5: </w:t>
      </w:r>
      <w:r w:rsidR="006026A6">
        <w:t>Effects of Seasons and Oceans</w:t>
      </w:r>
      <w:r w:rsidR="006026A6" w:rsidRPr="001F0707">
        <w:t xml:space="preserve"> (</w:t>
      </w:r>
      <w:r w:rsidR="006026A6">
        <w:t>5</w:t>
      </w:r>
      <w:r w:rsidR="006026A6" w:rsidRPr="001F0707">
        <w:t>0 min)</w:t>
      </w:r>
    </w:p>
    <w:p w14:paraId="37CC1C2F" w14:textId="5E7E059A" w:rsidR="00ED775D" w:rsidRPr="00D438F2" w:rsidRDefault="00ED775D" w:rsidP="00ED775D">
      <w:pPr>
        <w:pStyle w:val="Heading3"/>
      </w:pPr>
      <w:r w:rsidRPr="00D438F2">
        <w:t>Unit Map</w:t>
      </w:r>
    </w:p>
    <w:p w14:paraId="4E870860" w14:textId="513582E4" w:rsidR="00CF0C31" w:rsidRDefault="00CF0C31" w:rsidP="00B71E67">
      <w:pPr>
        <w:pStyle w:val="Heading2"/>
        <w:rPr>
          <w:color w:val="FF0000"/>
        </w:rPr>
      </w:pPr>
      <w:r>
        <w:rPr>
          <w:noProof/>
          <w:color w:val="FF0000"/>
        </w:rPr>
        <w:drawing>
          <wp:inline distT="0" distB="0" distL="0" distR="0" wp14:anchorId="0CEB4AA9" wp14:editId="29FFE058">
            <wp:extent cx="5943600" cy="2991485"/>
            <wp:effectExtent l="0" t="0" r="0" b="5715"/>
            <wp:docPr id="2" name="Picture 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20-02-02 at 9.39.48 AM.png"/>
                    <pic:cNvPicPr/>
                  </pic:nvPicPr>
                  <pic:blipFill>
                    <a:blip r:embed="rId9"/>
                    <a:stretch>
                      <a:fillRect/>
                    </a:stretch>
                  </pic:blipFill>
                  <pic:spPr>
                    <a:xfrm>
                      <a:off x="0" y="0"/>
                      <a:ext cx="5943600" cy="2991485"/>
                    </a:xfrm>
                    <a:prstGeom prst="rect">
                      <a:avLst/>
                    </a:prstGeom>
                  </pic:spPr>
                </pic:pic>
              </a:graphicData>
            </a:graphic>
          </wp:inline>
        </w:drawing>
      </w:r>
    </w:p>
    <w:p w14:paraId="4A32670A" w14:textId="3DB47205" w:rsidR="00ED775D" w:rsidRDefault="00ED775D" w:rsidP="00B71E67">
      <w:pPr>
        <w:pStyle w:val="Heading2"/>
      </w:pPr>
      <w:r w:rsidRPr="00B71E67">
        <w:rPr>
          <w:color w:val="FF0000"/>
        </w:rPr>
        <w:t>Tab 2:</w:t>
      </w:r>
      <w:r>
        <w:t xml:space="preserve"> </w:t>
      </w:r>
      <w:r w:rsidR="00174185">
        <w:t>Learning Goals</w:t>
      </w:r>
    </w:p>
    <w:p w14:paraId="0AA7D0C3" w14:textId="77777777" w:rsidR="00B977E7" w:rsidRDefault="005C3DA1" w:rsidP="00AB472F">
      <w:pPr>
        <w:pStyle w:val="Heading3"/>
      </w:pPr>
      <w:r>
        <w:t>Target Performances</w:t>
      </w:r>
    </w:p>
    <w:tbl>
      <w:tblPr>
        <w:tblStyle w:val="TableGrid"/>
        <w:tblW w:w="0" w:type="auto"/>
        <w:tblLook w:val="04A0" w:firstRow="1" w:lastRow="0" w:firstColumn="1" w:lastColumn="0" w:noHBand="0" w:noVBand="1"/>
      </w:tblPr>
      <w:tblGrid>
        <w:gridCol w:w="3993"/>
        <w:gridCol w:w="5357"/>
      </w:tblGrid>
      <w:tr w:rsidR="005262A2" w:rsidRPr="00CA53BB" w14:paraId="60E0E713" w14:textId="77777777" w:rsidTr="00FE42A9">
        <w:trPr>
          <w:tblHeader/>
        </w:trPr>
        <w:tc>
          <w:tcPr>
            <w:tcW w:w="3993" w:type="dxa"/>
          </w:tcPr>
          <w:p w14:paraId="2AE3207D" w14:textId="77777777" w:rsidR="005262A2" w:rsidRPr="00CA53BB" w:rsidRDefault="005262A2" w:rsidP="00FE42A9">
            <w:pPr>
              <w:pStyle w:val="Heading2"/>
              <w:spacing w:beforeLines="40" w:before="96" w:afterLines="40" w:after="96"/>
              <w:jc w:val="center"/>
              <w:outlineLvl w:val="1"/>
              <w:rPr>
                <w:sz w:val="24"/>
                <w:szCs w:val="24"/>
              </w:rPr>
            </w:pPr>
            <w:r>
              <w:rPr>
                <w:sz w:val="24"/>
                <w:szCs w:val="24"/>
              </w:rPr>
              <w:t>Activity</w:t>
            </w:r>
          </w:p>
        </w:tc>
        <w:tc>
          <w:tcPr>
            <w:tcW w:w="5357" w:type="dxa"/>
          </w:tcPr>
          <w:p w14:paraId="666236E5" w14:textId="77777777" w:rsidR="005262A2" w:rsidRPr="00CA53BB" w:rsidRDefault="005262A2" w:rsidP="00FE42A9">
            <w:pPr>
              <w:pStyle w:val="Heading2"/>
              <w:spacing w:beforeLines="40" w:before="96" w:afterLines="40" w:after="96"/>
              <w:jc w:val="center"/>
              <w:outlineLvl w:val="1"/>
              <w:rPr>
                <w:sz w:val="24"/>
                <w:szCs w:val="24"/>
              </w:rPr>
            </w:pPr>
            <w:r>
              <w:rPr>
                <w:sz w:val="24"/>
                <w:szCs w:val="24"/>
              </w:rPr>
              <w:t>Target Performance</w:t>
            </w:r>
          </w:p>
        </w:tc>
      </w:tr>
      <w:tr w:rsidR="005262A2" w:rsidRPr="00BE147E" w14:paraId="49C5B526" w14:textId="77777777" w:rsidTr="00FE42A9">
        <w:trPr>
          <w:cantSplit/>
        </w:trPr>
        <w:tc>
          <w:tcPr>
            <w:tcW w:w="9350" w:type="dxa"/>
            <w:gridSpan w:val="2"/>
            <w:shd w:val="clear" w:color="auto" w:fill="BFBFBF" w:themeFill="background1" w:themeFillShade="BF"/>
          </w:tcPr>
          <w:p w14:paraId="0AAA7E8E" w14:textId="77777777" w:rsidR="005262A2" w:rsidRPr="00BE147E" w:rsidRDefault="005262A2" w:rsidP="00FE42A9">
            <w:pPr>
              <w:spacing w:beforeLines="40" w:before="96" w:afterLines="40" w:after="96"/>
              <w:jc w:val="center"/>
              <w:rPr>
                <w:i/>
              </w:rPr>
            </w:pPr>
            <w:r w:rsidRPr="00E51A57">
              <w:rPr>
                <w:i/>
              </w:rPr>
              <w:t>Lesson 4 – Fossil Fuels and Carbon Pools</w:t>
            </w:r>
            <w:r>
              <w:rPr>
                <w:i/>
              </w:rPr>
              <w:t xml:space="preserve"> (students as questioners, investigators, and explainers)</w:t>
            </w:r>
          </w:p>
        </w:tc>
      </w:tr>
      <w:tr w:rsidR="005262A2" w:rsidRPr="00CA53BB" w14:paraId="19A8B0AD" w14:textId="77777777" w:rsidTr="00FE42A9">
        <w:trPr>
          <w:cantSplit/>
        </w:trPr>
        <w:tc>
          <w:tcPr>
            <w:tcW w:w="3993" w:type="dxa"/>
          </w:tcPr>
          <w:p w14:paraId="40C3490C" w14:textId="77777777" w:rsidR="005262A2" w:rsidRPr="00BD52AF" w:rsidRDefault="005262A2" w:rsidP="00FE42A9">
            <w:pPr>
              <w:spacing w:before="120"/>
            </w:pPr>
            <w:r w:rsidRPr="00D37E92">
              <w:lastRenderedPageBreak/>
              <w:t>Activity 4.1: Questions for this Lesson (30 min)</w:t>
            </w:r>
          </w:p>
        </w:tc>
        <w:tc>
          <w:tcPr>
            <w:tcW w:w="5357" w:type="dxa"/>
          </w:tcPr>
          <w:p w14:paraId="1ED62DD3" w14:textId="77777777" w:rsidR="005262A2" w:rsidRPr="00CA53BB" w:rsidRDefault="005262A2" w:rsidP="00FE42A9">
            <w:pPr>
              <w:spacing w:beforeLines="40" w:before="96" w:afterLines="40" w:after="96"/>
            </w:pPr>
            <w:r>
              <w:t>Students apply the large-scale Four Questions to two patterns in the Keeling curve (showing atmospheric CO</w:t>
            </w:r>
            <w:r w:rsidRPr="001960B6">
              <w:rPr>
                <w:vertAlign w:val="subscript"/>
              </w:rPr>
              <w:t>2</w:t>
            </w:r>
            <w:r>
              <w:t xml:space="preserve"> concentrations): the annual cycle and the long-term trend.</w:t>
            </w:r>
          </w:p>
        </w:tc>
      </w:tr>
      <w:tr w:rsidR="005262A2" w:rsidRPr="00CA53BB" w14:paraId="286C8A53" w14:textId="77777777" w:rsidTr="00FE42A9">
        <w:trPr>
          <w:cantSplit/>
        </w:trPr>
        <w:tc>
          <w:tcPr>
            <w:tcW w:w="3993" w:type="dxa"/>
          </w:tcPr>
          <w:p w14:paraId="778E9916" w14:textId="77777777" w:rsidR="005262A2" w:rsidRPr="00BD52AF" w:rsidRDefault="005262A2" w:rsidP="00FE42A9">
            <w:pPr>
              <w:spacing w:before="120"/>
            </w:pPr>
            <w:r w:rsidRPr="00D37E92">
              <w:t xml:space="preserve">Activity 4.2: Carbon Pools and Fossil Fuels (35 min) </w:t>
            </w:r>
          </w:p>
        </w:tc>
        <w:tc>
          <w:tcPr>
            <w:tcW w:w="5357" w:type="dxa"/>
          </w:tcPr>
          <w:p w14:paraId="3493E2B2" w14:textId="77777777" w:rsidR="005262A2" w:rsidRPr="00CA53BB" w:rsidRDefault="005262A2" w:rsidP="00FE42A9">
            <w:pPr>
              <w:spacing w:beforeLines="40" w:before="96" w:afterLines="40" w:after="96"/>
            </w:pPr>
            <w:r>
              <w:t>Students identify carbon pools in Earth systems and investigate the fluxes associated with human use of one pool: fossil fuels.</w:t>
            </w:r>
          </w:p>
        </w:tc>
      </w:tr>
      <w:tr w:rsidR="005262A2" w14:paraId="03C76A1B" w14:textId="77777777" w:rsidTr="00FE42A9">
        <w:trPr>
          <w:cantSplit/>
        </w:trPr>
        <w:tc>
          <w:tcPr>
            <w:tcW w:w="3993" w:type="dxa"/>
          </w:tcPr>
          <w:p w14:paraId="67036CD0" w14:textId="77777777" w:rsidR="005262A2" w:rsidRPr="00BD52AF" w:rsidRDefault="005262A2" w:rsidP="00FE42A9">
            <w:pPr>
              <w:spacing w:before="120"/>
            </w:pPr>
            <w:r w:rsidRPr="00D37E92">
              <w:t xml:space="preserve">Activity 4.3: Tiny World Modeling (50 min) </w:t>
            </w:r>
          </w:p>
        </w:tc>
        <w:tc>
          <w:tcPr>
            <w:tcW w:w="5357" w:type="dxa"/>
          </w:tcPr>
          <w:p w14:paraId="09725F87" w14:textId="77777777" w:rsidR="005262A2" w:rsidRDefault="005262A2" w:rsidP="00FE42A9">
            <w:pPr>
              <w:spacing w:beforeLines="40" w:before="96" w:afterLines="40" w:after="96"/>
            </w:pPr>
            <w:r>
              <w:t>Students investigate the relationship between pools and fluxes in a physical model of a tiny world, showing how changing photosynthesis, cellular respiration, and combustion fluxes can account for both an annual cycle and a long-term trend in the atmospheric CO</w:t>
            </w:r>
            <w:r w:rsidRPr="001960B6">
              <w:rPr>
                <w:vertAlign w:val="subscript"/>
              </w:rPr>
              <w:t>2</w:t>
            </w:r>
            <w:r>
              <w:t xml:space="preserve"> pool.</w:t>
            </w:r>
          </w:p>
        </w:tc>
      </w:tr>
      <w:tr w:rsidR="005262A2" w14:paraId="3FDE5720" w14:textId="77777777" w:rsidTr="00FE42A9">
        <w:trPr>
          <w:cantSplit/>
        </w:trPr>
        <w:tc>
          <w:tcPr>
            <w:tcW w:w="3993" w:type="dxa"/>
            <w:tcBorders>
              <w:bottom w:val="single" w:sz="4" w:space="0" w:color="auto"/>
            </w:tcBorders>
          </w:tcPr>
          <w:p w14:paraId="143E39CB" w14:textId="77777777" w:rsidR="005262A2" w:rsidRPr="00BD52AF" w:rsidRDefault="005262A2" w:rsidP="00FE42A9">
            <w:pPr>
              <w:spacing w:before="120"/>
            </w:pPr>
            <w:r w:rsidRPr="00D37E92">
              <w:t>Activity 4.4: Global Computer Model (50 min)</w:t>
            </w:r>
          </w:p>
        </w:tc>
        <w:tc>
          <w:tcPr>
            <w:tcW w:w="5357" w:type="dxa"/>
            <w:tcBorders>
              <w:bottom w:val="single" w:sz="4" w:space="0" w:color="auto"/>
            </w:tcBorders>
          </w:tcPr>
          <w:p w14:paraId="323BEC20" w14:textId="77777777" w:rsidR="005262A2" w:rsidRDefault="005262A2" w:rsidP="00FE42A9">
            <w:pPr>
              <w:spacing w:beforeLines="40" w:before="96" w:afterLines="40" w:after="96"/>
            </w:pPr>
            <w:r>
              <w:t>Students use an online computer model to make quantitative predictions of how changes in photosynthesis, cellular respiration, and combustion fluxes will affect the long-term trend in the atmospheric CO</w:t>
            </w:r>
            <w:r w:rsidRPr="001960B6">
              <w:rPr>
                <w:vertAlign w:val="subscript"/>
              </w:rPr>
              <w:t>2</w:t>
            </w:r>
            <w:r>
              <w:t xml:space="preserve"> pool.</w:t>
            </w:r>
          </w:p>
        </w:tc>
      </w:tr>
      <w:tr w:rsidR="005262A2" w14:paraId="739BDEF1" w14:textId="77777777" w:rsidTr="00FE42A9">
        <w:trPr>
          <w:cantSplit/>
        </w:trPr>
        <w:tc>
          <w:tcPr>
            <w:tcW w:w="3993" w:type="dxa"/>
            <w:tcBorders>
              <w:bottom w:val="single" w:sz="4" w:space="0" w:color="auto"/>
            </w:tcBorders>
          </w:tcPr>
          <w:p w14:paraId="4FC135C0" w14:textId="77777777" w:rsidR="005262A2" w:rsidRPr="00BD52AF" w:rsidRDefault="005262A2" w:rsidP="00FE42A9">
            <w:pPr>
              <w:spacing w:before="120"/>
            </w:pPr>
            <w:r w:rsidRPr="00D37E92">
              <w:t>Optional Activity 4.5: Effects of Seasons and Oceans (50 min)</w:t>
            </w:r>
          </w:p>
        </w:tc>
        <w:tc>
          <w:tcPr>
            <w:tcW w:w="5357" w:type="dxa"/>
            <w:tcBorders>
              <w:bottom w:val="single" w:sz="4" w:space="0" w:color="auto"/>
            </w:tcBorders>
          </w:tcPr>
          <w:p w14:paraId="4237D965" w14:textId="77777777" w:rsidR="005262A2" w:rsidRDefault="005262A2" w:rsidP="00FE42A9">
            <w:pPr>
              <w:spacing w:beforeLines="40" w:before="96" w:afterLines="40" w:after="96"/>
            </w:pPr>
            <w:r>
              <w:t>Students use a diagrammatic carbon cycle model to investigate how oceans and seasons in the Northern and Southern Hemispheres affect the annual cycle and a long-term trend in the atmospheric CO</w:t>
            </w:r>
            <w:r w:rsidRPr="001960B6">
              <w:rPr>
                <w:vertAlign w:val="subscript"/>
              </w:rPr>
              <w:t>2</w:t>
            </w:r>
            <w:r>
              <w:t xml:space="preserve"> pool</w:t>
            </w:r>
          </w:p>
        </w:tc>
      </w:tr>
    </w:tbl>
    <w:p w14:paraId="6FAC0132" w14:textId="77777777" w:rsidR="005262A2" w:rsidRDefault="005262A2" w:rsidP="007C2011">
      <w:pPr>
        <w:pStyle w:val="Heading3"/>
      </w:pPr>
    </w:p>
    <w:p w14:paraId="27FDFAF3" w14:textId="13C10A12" w:rsidR="00B977E7" w:rsidRPr="00D438F2" w:rsidRDefault="00B977E7" w:rsidP="007C2011">
      <w:pPr>
        <w:pStyle w:val="Heading3"/>
      </w:pPr>
      <w:r w:rsidRPr="00D438F2">
        <w:t>NGSS Performance Expectations</w:t>
      </w:r>
    </w:p>
    <w:p w14:paraId="5590FB37" w14:textId="11215BBE" w:rsidR="007C2011" w:rsidRPr="00D438F2" w:rsidRDefault="006026A6" w:rsidP="007C2011">
      <w:pPr>
        <w:pStyle w:val="List1"/>
        <w:ind w:left="0" w:firstLine="0"/>
        <w:rPr>
          <w:b/>
        </w:rPr>
      </w:pPr>
      <w:r>
        <w:rPr>
          <w:b/>
        </w:rPr>
        <w:t>High</w:t>
      </w:r>
      <w:r w:rsidR="007C2011" w:rsidRPr="00D438F2">
        <w:rPr>
          <w:b/>
        </w:rPr>
        <w:t xml:space="preserve"> School</w:t>
      </w:r>
    </w:p>
    <w:p w14:paraId="6D95A3D5" w14:textId="77777777" w:rsidR="006026A6" w:rsidRPr="001F0707" w:rsidRDefault="006026A6" w:rsidP="001937A3">
      <w:pPr>
        <w:pStyle w:val="ListParagraph"/>
        <w:numPr>
          <w:ilvl w:val="0"/>
          <w:numId w:val="3"/>
        </w:numPr>
        <w:spacing w:after="80"/>
        <w:rPr>
          <w:bCs/>
        </w:rPr>
      </w:pPr>
      <w:r w:rsidRPr="001F0707">
        <w:t xml:space="preserve">Ecosystems: Interactions, Energy, and Dynamics. </w:t>
      </w:r>
      <w:r w:rsidRPr="001F0707">
        <w:rPr>
          <w:bCs/>
        </w:rPr>
        <w:t>HS-LS2-5. Develop a model to illustrate the role of photosynthesis and cellular respiration in the cycling of carbon among the biosphere, atmosphere, hydrosphere, and geosphere.</w:t>
      </w:r>
    </w:p>
    <w:p w14:paraId="20BB2488" w14:textId="77777777" w:rsidR="006026A6" w:rsidRPr="001F0707" w:rsidRDefault="006026A6" w:rsidP="001937A3">
      <w:pPr>
        <w:pStyle w:val="ListParagraph"/>
        <w:numPr>
          <w:ilvl w:val="0"/>
          <w:numId w:val="3"/>
        </w:numPr>
        <w:spacing w:after="80"/>
        <w:rPr>
          <w:bCs/>
        </w:rPr>
      </w:pPr>
      <w:r w:rsidRPr="001F0707">
        <w:t>Earth’s Systems. HS-ESS2-2. Analyze geoscience data to make the claim that one change to Earth’s surface can create feedbacks that cause changes to other Earth systems.</w:t>
      </w:r>
    </w:p>
    <w:p w14:paraId="46753C83" w14:textId="77777777" w:rsidR="006026A6" w:rsidRPr="001F0707" w:rsidRDefault="006026A6" w:rsidP="001937A3">
      <w:pPr>
        <w:pStyle w:val="ListParagraph"/>
        <w:numPr>
          <w:ilvl w:val="0"/>
          <w:numId w:val="3"/>
        </w:numPr>
        <w:spacing w:after="80"/>
        <w:rPr>
          <w:bCs/>
        </w:rPr>
      </w:pPr>
      <w:r w:rsidRPr="001F0707">
        <w:t>Weather and Climate. HS-ESS2-4. Use a model to describe how variations in the flow of energy into and out of Earth’s systems result in changes in climate.</w:t>
      </w:r>
    </w:p>
    <w:p w14:paraId="1A9F55E5" w14:textId="77777777" w:rsidR="006026A6" w:rsidRPr="001F0707" w:rsidRDefault="006026A6" w:rsidP="001937A3">
      <w:pPr>
        <w:pStyle w:val="ListParagraph"/>
        <w:numPr>
          <w:ilvl w:val="0"/>
          <w:numId w:val="3"/>
        </w:numPr>
        <w:spacing w:after="80"/>
        <w:rPr>
          <w:bCs/>
        </w:rPr>
      </w:pPr>
      <w:r w:rsidRPr="001F0707">
        <w:t>Earth and Human Activity. HS-ESS3-5. Analyze geoscience data and the results from global climate models to make an evidence-based forecast of the current rate of global or regional climate change and associated future impacts to Earth systems.</w:t>
      </w:r>
    </w:p>
    <w:p w14:paraId="36025D00" w14:textId="61662D73" w:rsidR="007C2011" w:rsidRPr="006026A6" w:rsidRDefault="006026A6" w:rsidP="001937A3">
      <w:pPr>
        <w:pStyle w:val="ListParagraph"/>
        <w:numPr>
          <w:ilvl w:val="0"/>
          <w:numId w:val="3"/>
        </w:numPr>
        <w:rPr>
          <w:bCs/>
        </w:rPr>
      </w:pPr>
      <w:r w:rsidRPr="001F0707">
        <w:t>Earth and Human Activity. HS-ESS3-6. Use a computational representation to illustrate the relationships among Earth systems and how those relationships are being modified due to human activity.</w:t>
      </w:r>
    </w:p>
    <w:p w14:paraId="13B691AF" w14:textId="37DB4C91" w:rsidR="007C2011" w:rsidRPr="00AB472F" w:rsidRDefault="006026A6" w:rsidP="006D3A88">
      <w:pPr>
        <w:pStyle w:val="List1"/>
        <w:ind w:left="0" w:firstLine="0"/>
        <w:rPr>
          <w:u w:val="single"/>
        </w:rPr>
      </w:pPr>
      <w:r>
        <w:rPr>
          <w:b/>
        </w:rPr>
        <w:t>Middle</w:t>
      </w:r>
      <w:r w:rsidR="007C2011" w:rsidRPr="00AB472F">
        <w:t xml:space="preserve"> </w:t>
      </w:r>
      <w:r w:rsidR="007C2011" w:rsidRPr="006D3A88">
        <w:rPr>
          <w:b/>
        </w:rPr>
        <w:t>School</w:t>
      </w:r>
    </w:p>
    <w:p w14:paraId="64F84818" w14:textId="77777777" w:rsidR="006026A6" w:rsidRPr="001F0707" w:rsidRDefault="006026A6" w:rsidP="001937A3">
      <w:pPr>
        <w:pStyle w:val="ListParagraph"/>
        <w:numPr>
          <w:ilvl w:val="0"/>
          <w:numId w:val="3"/>
        </w:numPr>
        <w:spacing w:after="80"/>
      </w:pPr>
      <w:r w:rsidRPr="001F0707">
        <w:t>Waves and Electronic Radiation. MS-PS4-2. Develop and use a model to describe that waves are reflected, absorbed, or transmitted through various materials.</w:t>
      </w:r>
    </w:p>
    <w:p w14:paraId="23F2AC9E" w14:textId="77777777" w:rsidR="006026A6" w:rsidRPr="001F0707" w:rsidRDefault="006026A6" w:rsidP="001937A3">
      <w:pPr>
        <w:pStyle w:val="ListParagraph"/>
        <w:numPr>
          <w:ilvl w:val="0"/>
          <w:numId w:val="3"/>
        </w:numPr>
        <w:spacing w:after="80"/>
      </w:pPr>
      <w:r w:rsidRPr="001F0707">
        <w:lastRenderedPageBreak/>
        <w:t xml:space="preserve">MS-ESS2-1. Develop a model to describe the cycling of the Earth’s materials and the flow of energy that drives this process. </w:t>
      </w:r>
    </w:p>
    <w:p w14:paraId="2FD4F274" w14:textId="77777777" w:rsidR="006026A6" w:rsidRPr="001F0707" w:rsidRDefault="006026A6" w:rsidP="001937A3">
      <w:pPr>
        <w:pStyle w:val="ListParagraph"/>
        <w:numPr>
          <w:ilvl w:val="0"/>
          <w:numId w:val="3"/>
        </w:numPr>
        <w:spacing w:after="80"/>
      </w:pPr>
      <w:r w:rsidRPr="001F0707">
        <w:t>Human Impacts. MS-ESS3-4. Construct an argument supported by evidence for how increases in human population and per-capital consumption of natural resources impact Earth's systems.</w:t>
      </w:r>
    </w:p>
    <w:p w14:paraId="5DFFA164" w14:textId="375FB7DD" w:rsidR="007C2011" w:rsidRPr="00AB472F" w:rsidRDefault="006026A6" w:rsidP="001937A3">
      <w:pPr>
        <w:pStyle w:val="ListParagraph"/>
        <w:numPr>
          <w:ilvl w:val="0"/>
          <w:numId w:val="3"/>
        </w:numPr>
      </w:pPr>
      <w:r w:rsidRPr="001F0707">
        <w:t>Earth and Human Activity. MS-ESS3-5. Ask questions to clarify evidence of the factors that have caused the rise in global temperatures over the past century.</w:t>
      </w:r>
    </w:p>
    <w:p w14:paraId="32DF69B9" w14:textId="77777777" w:rsidR="00B977E7" w:rsidRDefault="00174185" w:rsidP="00B71E67">
      <w:pPr>
        <w:pStyle w:val="Heading2"/>
      </w:pPr>
      <w:r w:rsidRPr="00B71E67">
        <w:rPr>
          <w:color w:val="FF0000"/>
        </w:rPr>
        <w:t>Tab 3:</w:t>
      </w:r>
      <w:r>
        <w:t xml:space="preserve"> </w:t>
      </w:r>
      <w:r w:rsidR="00B977E7" w:rsidRPr="00D438F2">
        <w:t>Background Information</w:t>
      </w:r>
    </w:p>
    <w:p w14:paraId="3FE7A35E" w14:textId="77777777" w:rsidR="00174185" w:rsidRPr="00174185" w:rsidRDefault="00CC2673" w:rsidP="00B71E67">
      <w:pPr>
        <w:pStyle w:val="Heading3"/>
      </w:pPr>
      <w:r w:rsidRPr="003F0FEC">
        <w:rPr>
          <w:color w:val="00B050"/>
        </w:rPr>
        <w:t xml:space="preserve">Three-dimensional Learning Progression </w:t>
      </w:r>
      <w:r w:rsidRPr="00B71E67">
        <w:rPr>
          <w:color w:val="FF0000"/>
        </w:rPr>
        <w:t>(accordion)</w:t>
      </w:r>
    </w:p>
    <w:p w14:paraId="49A966BC" w14:textId="640A7AD1" w:rsidR="006026A6" w:rsidRPr="001F0707" w:rsidRDefault="00B07285" w:rsidP="00C158A0">
      <w:pPr>
        <w:pStyle w:val="standard"/>
      </w:pPr>
      <w:bookmarkStart w:id="1" w:name="_Toc235692290"/>
      <w:r>
        <w:rPr>
          <w:b/>
        </w:rPr>
        <w:t xml:space="preserve">Understanding how the Keeling Curve represents patterns in the Earth’s atmosphere.  </w:t>
      </w:r>
      <w:r w:rsidR="006026A6" w:rsidRPr="001F0707">
        <w:t>The Keeling Curve is often presented as easily interpretable evidence that the concentration of CO</w:t>
      </w:r>
      <w:r w:rsidR="006026A6" w:rsidRPr="001F0707">
        <w:rPr>
          <w:vertAlign w:val="subscript"/>
        </w:rPr>
        <w:t>2</w:t>
      </w:r>
      <w:r w:rsidR="006026A6" w:rsidRPr="001F0707">
        <w:t xml:space="preserve"> in the Earth’s atmosphere is increasing, but our research shows that interpreting this graph presents many challenges for students. In particular:</w:t>
      </w:r>
    </w:p>
    <w:p w14:paraId="02D70621" w14:textId="77777777" w:rsidR="006026A6" w:rsidRPr="001F0707" w:rsidRDefault="006026A6" w:rsidP="001937A3">
      <w:pPr>
        <w:pStyle w:val="ListParagraph"/>
        <w:numPr>
          <w:ilvl w:val="0"/>
          <w:numId w:val="4"/>
        </w:numPr>
        <w:spacing w:after="80"/>
        <w:ind w:left="360"/>
        <w:contextualSpacing w:val="0"/>
      </w:pPr>
      <w:r w:rsidRPr="001F0707">
        <w:t>The variable measured—concentration of CO</w:t>
      </w:r>
      <w:r w:rsidRPr="001F0707">
        <w:rPr>
          <w:vertAlign w:val="subscript"/>
        </w:rPr>
        <w:t>2</w:t>
      </w:r>
      <w:r w:rsidRPr="001F0707">
        <w:t xml:space="preserve"> in parts per million—is not easy for students to understand.</w:t>
      </w:r>
    </w:p>
    <w:p w14:paraId="0E12CC93" w14:textId="16D6D221" w:rsidR="006026A6" w:rsidRPr="001F0707" w:rsidRDefault="006026A6" w:rsidP="001937A3">
      <w:pPr>
        <w:pStyle w:val="ListParagraph"/>
        <w:numPr>
          <w:ilvl w:val="0"/>
          <w:numId w:val="4"/>
        </w:numPr>
        <w:spacing w:after="80"/>
        <w:ind w:left="360"/>
        <w:contextualSpacing w:val="0"/>
      </w:pPr>
      <w:r w:rsidRPr="001F0707">
        <w:t>It is not at all clear to students how measurements of CO</w:t>
      </w:r>
      <w:r w:rsidRPr="001F0707">
        <w:rPr>
          <w:vertAlign w:val="subscript"/>
        </w:rPr>
        <w:t>2</w:t>
      </w:r>
      <w:r w:rsidRPr="001F0707">
        <w:t xml:space="preserve"> concentration on a mountain in Hawaii might be related to CO</w:t>
      </w:r>
      <w:r w:rsidRPr="001F0707">
        <w:rPr>
          <w:vertAlign w:val="subscript"/>
        </w:rPr>
        <w:t>2</w:t>
      </w:r>
      <w:r w:rsidRPr="001F0707">
        <w:t xml:space="preserve"> concentrations in other parts of the world.</w:t>
      </w:r>
      <w:r w:rsidR="00B07285">
        <w:t xml:space="preserve">  The </w:t>
      </w:r>
      <w:hyperlink r:id="rId10" w:history="1">
        <w:proofErr w:type="spellStart"/>
        <w:r w:rsidR="00B07285" w:rsidRPr="00B07285">
          <w:rPr>
            <w:rStyle w:val="Hyperlink"/>
          </w:rPr>
          <w:t>Pumphandle</w:t>
        </w:r>
        <w:proofErr w:type="spellEnd"/>
        <w:r w:rsidR="00B07285" w:rsidRPr="00B07285">
          <w:rPr>
            <w:rStyle w:val="Hyperlink"/>
          </w:rPr>
          <w:t xml:space="preserve"> Video</w:t>
        </w:r>
      </w:hyperlink>
      <w:r w:rsidR="00B07285">
        <w:t>, introduced to students in Lesson 2, shows the complex relationships among measures of CO</w:t>
      </w:r>
      <w:r w:rsidR="00B07285" w:rsidRPr="003F0FEC">
        <w:rPr>
          <w:vertAlign w:val="subscript"/>
        </w:rPr>
        <w:t>2</w:t>
      </w:r>
      <w:r w:rsidR="00B07285">
        <w:t xml:space="preserve"> concentration taken at different locations on Earth.  (See below for a description of the </w:t>
      </w:r>
      <w:proofErr w:type="spellStart"/>
      <w:r w:rsidR="00B07285">
        <w:t>Pumphandle</w:t>
      </w:r>
      <w:proofErr w:type="spellEnd"/>
      <w:r w:rsidR="00B07285">
        <w:t xml:space="preserve"> Video.)</w:t>
      </w:r>
    </w:p>
    <w:p w14:paraId="4036795F" w14:textId="449E7534" w:rsidR="006026A6" w:rsidRPr="00EB6672" w:rsidRDefault="00B07285" w:rsidP="00C158A0">
      <w:pPr>
        <w:pStyle w:val="standard"/>
      </w:pPr>
      <w:r>
        <w:rPr>
          <w:b/>
        </w:rPr>
        <w:t>Explaining patterns of change in CO</w:t>
      </w:r>
      <w:r w:rsidRPr="00C158A0">
        <w:rPr>
          <w:b/>
          <w:vertAlign w:val="subscript"/>
        </w:rPr>
        <w:t>2</w:t>
      </w:r>
      <w:r>
        <w:rPr>
          <w:b/>
        </w:rPr>
        <w:t xml:space="preserve"> concentrations. </w:t>
      </w:r>
      <w:r w:rsidR="006026A6" w:rsidRPr="00EB6672">
        <w:t xml:space="preserve">We assume that students studying this Unit will be familiar with carbon-transforming processes (photosynthesis, cellular respiration, combustion, digestion, biosynthesis) in individual plants and possibly animals and decomposers. In this Lesson they consider how these processes affect carbon pools on a global scale. </w:t>
      </w:r>
    </w:p>
    <w:p w14:paraId="5CB492C0" w14:textId="03A1DDD9" w:rsidR="00B07285" w:rsidRDefault="00B07285" w:rsidP="00B07285">
      <w:pPr>
        <w:pStyle w:val="standard"/>
      </w:pPr>
      <w:r w:rsidRPr="001F0707">
        <w:t>There are two patterns evident in the Keeling Curve: an annual cycle caused primarily by changing rates of photosynthesis in the Northern Hemisphere and a long-term increase caused primarily by burning of fossil fuels and land-use changes that release carbon from biomass or soil carbon into the atmosphere.</w:t>
      </w:r>
      <w:r>
        <w:t xml:space="preserve">  This lesson focuses on helping students use </w:t>
      </w:r>
      <w:r>
        <w:rPr>
          <w:i/>
        </w:rPr>
        <w:t>pool-and-flux</w:t>
      </w:r>
      <w:r>
        <w:t xml:space="preserve"> models to explain those patterns.  There are many fluxes that move carbon into or out of the atmosphere, but most of those are balanced by other fluxes.  The flux from fossil fuel combustion, in particular, is not balanced: it moves carbon permanently from the fossil fuel pool into the atmosphere.</w:t>
      </w:r>
    </w:p>
    <w:p w14:paraId="73C87F22" w14:textId="79B9851A" w:rsidR="00FE42A9" w:rsidRDefault="00FE42A9" w:rsidP="00B07285">
      <w:pPr>
        <w:pStyle w:val="standard"/>
        <w:rPr>
          <w:i/>
        </w:rPr>
      </w:pPr>
      <w:r>
        <w:t>However, most students rely on simpler heuristics</w:t>
      </w:r>
      <w:r w:rsidR="005A6478">
        <w:t xml:space="preserve"> or rules of thumb</w:t>
      </w:r>
      <w:r>
        <w:t xml:space="preserve"> rather than pool-and-flux models to explain patterns of change, including </w:t>
      </w:r>
      <w:r>
        <w:rPr>
          <w:i/>
        </w:rPr>
        <w:t xml:space="preserve">the good </w:t>
      </w:r>
      <w:proofErr w:type="spellStart"/>
      <w:r>
        <w:rPr>
          <w:i/>
        </w:rPr>
        <w:t>vs.bad</w:t>
      </w:r>
      <w:proofErr w:type="spellEnd"/>
      <w:r>
        <w:rPr>
          <w:i/>
        </w:rPr>
        <w:t xml:space="preserve"> heuristic </w:t>
      </w:r>
      <w:r>
        <w:t xml:space="preserve">and the </w:t>
      </w:r>
      <w:r>
        <w:rPr>
          <w:i/>
        </w:rPr>
        <w:t>correlation heuristic.</w:t>
      </w:r>
    </w:p>
    <w:p w14:paraId="567CBE6F" w14:textId="03CCC314" w:rsidR="00FE42A9" w:rsidRPr="003F0FEC" w:rsidRDefault="00FE42A9" w:rsidP="00FE42A9">
      <w:pPr>
        <w:pStyle w:val="standard"/>
        <w:numPr>
          <w:ilvl w:val="0"/>
          <w:numId w:val="45"/>
        </w:numPr>
        <w:rPr>
          <w:i/>
        </w:rPr>
      </w:pPr>
      <w:r>
        <w:rPr>
          <w:i/>
        </w:rPr>
        <w:t>Good vs. bad heuristic</w:t>
      </w:r>
      <w:r>
        <w:t xml:space="preserve"> </w:t>
      </w:r>
      <w:r w:rsidRPr="00FE42A9">
        <w:rPr>
          <w:lang w:val="en-GB"/>
        </w:rPr>
        <w:t xml:space="preserve">They use an informal frame </w:t>
      </w:r>
      <w:r>
        <w:rPr>
          <w:lang w:val="en-GB"/>
        </w:rPr>
        <w:t xml:space="preserve">that </w:t>
      </w:r>
      <w:r w:rsidRPr="00FE42A9">
        <w:rPr>
          <w:lang w:val="en-GB"/>
        </w:rPr>
        <w:t>describe</w:t>
      </w:r>
      <w:r>
        <w:rPr>
          <w:lang w:val="en-GB"/>
        </w:rPr>
        <w:t>s</w:t>
      </w:r>
      <w:r w:rsidRPr="00FE42A9">
        <w:rPr>
          <w:lang w:val="en-GB"/>
        </w:rPr>
        <w:t xml:space="preserve"> things that happen to the environment as good (e.g., less pollution) or bad (e.g., using fossil fuels). For instance, </w:t>
      </w:r>
      <w:r w:rsidR="005A6478">
        <w:rPr>
          <w:lang w:val="en-GB"/>
        </w:rPr>
        <w:t>here is a reason that one student gave for cutting fossil fuel use</w:t>
      </w:r>
      <w:r w:rsidRPr="00FE42A9">
        <w:rPr>
          <w:lang w:val="en-GB"/>
        </w:rPr>
        <w:t>: “</w:t>
      </w:r>
      <w:r w:rsidRPr="00FE42A9">
        <w:rPr>
          <w:i/>
          <w:lang w:val="en-GB"/>
        </w:rPr>
        <w:t xml:space="preserve">If it cuts down and maintain a </w:t>
      </w:r>
      <w:proofErr w:type="gramStart"/>
      <w:r w:rsidRPr="00FE42A9">
        <w:rPr>
          <w:i/>
          <w:lang w:val="en-GB"/>
        </w:rPr>
        <w:t>low level</w:t>
      </w:r>
      <w:proofErr w:type="gramEnd"/>
      <w:r w:rsidRPr="00FE42A9">
        <w:rPr>
          <w:i/>
          <w:lang w:val="en-GB"/>
        </w:rPr>
        <w:t xml:space="preserve"> use, the air will clear up and it will be good for animals and humans to breath clean air.” </w:t>
      </w:r>
      <w:r w:rsidR="005A6478">
        <w:rPr>
          <w:lang w:val="en-GB"/>
        </w:rPr>
        <w:t>Students using this heuristic also connect</w:t>
      </w:r>
      <w:r w:rsidRPr="00FE42A9">
        <w:rPr>
          <w:lang w:val="en-GB"/>
        </w:rPr>
        <w:t xml:space="preserve"> bad actions to bad outcomes</w:t>
      </w:r>
      <w:r w:rsidR="005A6478">
        <w:rPr>
          <w:lang w:val="en-GB"/>
        </w:rPr>
        <w:t>:</w:t>
      </w:r>
      <w:r w:rsidRPr="00FE42A9">
        <w:rPr>
          <w:lang w:val="en-GB"/>
        </w:rPr>
        <w:t xml:space="preserve"> “</w:t>
      </w:r>
      <w:r w:rsidRPr="00FE42A9">
        <w:rPr>
          <w:i/>
          <w:lang w:val="en-GB"/>
        </w:rPr>
        <w:t>[b]</w:t>
      </w:r>
      <w:proofErr w:type="spellStart"/>
      <w:r w:rsidRPr="00FE42A9">
        <w:rPr>
          <w:i/>
          <w:lang w:val="en-GB"/>
        </w:rPr>
        <w:t>ecause</w:t>
      </w:r>
      <w:proofErr w:type="spellEnd"/>
      <w:r w:rsidRPr="00FE42A9">
        <w:rPr>
          <w:i/>
          <w:lang w:val="en-GB"/>
        </w:rPr>
        <w:t xml:space="preserve"> I think we’ve reached a point where we’ve done too much damage to earth, personally. And I don’t think we can come back from that.”</w:t>
      </w:r>
    </w:p>
    <w:p w14:paraId="6177ED15" w14:textId="340ABF51" w:rsidR="005A6478" w:rsidRPr="005A6478" w:rsidRDefault="005A6478" w:rsidP="003F0FEC">
      <w:pPr>
        <w:pStyle w:val="standard"/>
        <w:numPr>
          <w:ilvl w:val="0"/>
          <w:numId w:val="45"/>
        </w:numPr>
        <w:spacing w:after="0"/>
        <w:rPr>
          <w:lang w:val="en-GB"/>
        </w:rPr>
      </w:pPr>
      <w:r>
        <w:rPr>
          <w:i/>
        </w:rPr>
        <w:t>Correlation heuristic</w:t>
      </w:r>
      <w:r>
        <w:t xml:space="preserve">: </w:t>
      </w:r>
      <w:r w:rsidRPr="005A6478">
        <w:rPr>
          <w:lang w:val="en-GB"/>
        </w:rPr>
        <w:t>These students often applied the correlation heuristic, conflating changes in flux (slope of the graphed line) with changes in pool size (value on the Y-axis). The following written response reflects this type of thinking</w:t>
      </w:r>
      <w:r w:rsidR="00A90E3B">
        <w:rPr>
          <w:lang w:val="en-GB"/>
        </w:rPr>
        <w:t>:</w:t>
      </w:r>
      <w:r w:rsidRPr="005A6478">
        <w:rPr>
          <w:lang w:val="en-GB"/>
        </w:rPr>
        <w:t xml:space="preserve"> “</w:t>
      </w:r>
      <w:r w:rsidRPr="005A6478">
        <w:rPr>
          <w:i/>
          <w:lang w:val="en-GB"/>
        </w:rPr>
        <w:t>fossil fuels help to produce CO</w:t>
      </w:r>
      <w:r w:rsidRPr="005A6478">
        <w:rPr>
          <w:i/>
          <w:vertAlign w:val="subscript"/>
          <w:lang w:val="en-GB"/>
        </w:rPr>
        <w:t>2</w:t>
      </w:r>
      <w:r w:rsidRPr="005A6478">
        <w:rPr>
          <w:i/>
          <w:lang w:val="en-GB"/>
        </w:rPr>
        <w:t xml:space="preserve"> </w:t>
      </w:r>
      <w:r w:rsidRPr="005A6478">
        <w:rPr>
          <w:i/>
          <w:lang w:val="en-GB"/>
        </w:rPr>
        <w:lastRenderedPageBreak/>
        <w:t xml:space="preserve">so if we cut it in half it would decrease.” </w:t>
      </w:r>
      <w:r w:rsidRPr="005A6478">
        <w:rPr>
          <w:lang w:val="en-GB"/>
        </w:rPr>
        <w:t>Note how this student used “it” twice in the same sentence, perhaps without recognizing that each “it” had a different meaning:</w:t>
      </w:r>
    </w:p>
    <w:p w14:paraId="50CF36AA" w14:textId="77777777" w:rsidR="005A6478" w:rsidRPr="005A6478" w:rsidRDefault="005A6478" w:rsidP="003F0FEC">
      <w:pPr>
        <w:pStyle w:val="standard"/>
        <w:numPr>
          <w:ilvl w:val="1"/>
          <w:numId w:val="45"/>
        </w:numPr>
        <w:spacing w:after="0"/>
      </w:pPr>
      <w:r w:rsidRPr="005A6478">
        <w:t>…</w:t>
      </w:r>
      <w:r w:rsidRPr="005A6478">
        <w:rPr>
          <w:i/>
        </w:rPr>
        <w:t xml:space="preserve">if we cut it </w:t>
      </w:r>
      <w:r w:rsidRPr="005A6478">
        <w:t>(CO</w:t>
      </w:r>
      <w:r w:rsidRPr="005A6478">
        <w:rPr>
          <w:vertAlign w:val="subscript"/>
        </w:rPr>
        <w:t>2</w:t>
      </w:r>
      <w:r w:rsidRPr="005A6478">
        <w:t xml:space="preserve"> emissions—the flux arrow)</w:t>
      </w:r>
      <w:r w:rsidRPr="005A6478">
        <w:rPr>
          <w:i/>
        </w:rPr>
        <w:t xml:space="preserve"> in half,</w:t>
      </w:r>
    </w:p>
    <w:p w14:paraId="3870F126" w14:textId="77777777" w:rsidR="005A6478" w:rsidRPr="005A6478" w:rsidRDefault="005A6478" w:rsidP="003F0FEC">
      <w:pPr>
        <w:pStyle w:val="standard"/>
        <w:numPr>
          <w:ilvl w:val="1"/>
          <w:numId w:val="45"/>
        </w:numPr>
      </w:pPr>
      <w:r w:rsidRPr="005A6478">
        <w:rPr>
          <w:i/>
        </w:rPr>
        <w:t xml:space="preserve">…it </w:t>
      </w:r>
      <w:r w:rsidRPr="005A6478">
        <w:t>(CO</w:t>
      </w:r>
      <w:r w:rsidRPr="005A6478">
        <w:rPr>
          <w:vertAlign w:val="subscript"/>
        </w:rPr>
        <w:t>2</w:t>
      </w:r>
      <w:r w:rsidRPr="005A6478">
        <w:t xml:space="preserve"> concentration—a measure of the size of the atmospheric CO</w:t>
      </w:r>
      <w:r w:rsidRPr="005A6478">
        <w:rPr>
          <w:vertAlign w:val="subscript"/>
        </w:rPr>
        <w:t>2</w:t>
      </w:r>
      <w:r w:rsidRPr="005A6478">
        <w:t xml:space="preserve"> pool) </w:t>
      </w:r>
      <w:r w:rsidRPr="005A6478">
        <w:rPr>
          <w:i/>
        </w:rPr>
        <w:t>would decrease.</w:t>
      </w:r>
    </w:p>
    <w:p w14:paraId="64336464" w14:textId="4A1F8402" w:rsidR="00FE42A9" w:rsidRDefault="00FE42A9" w:rsidP="00B07285">
      <w:pPr>
        <w:pStyle w:val="standard"/>
        <w:rPr>
          <w:lang w:val="en-GB"/>
        </w:rPr>
      </w:pPr>
      <w:r>
        <w:rPr>
          <w:b/>
        </w:rPr>
        <w:t>Predicting patterns of change in CO</w:t>
      </w:r>
      <w:r w:rsidRPr="003F0FEC">
        <w:rPr>
          <w:b/>
          <w:vertAlign w:val="subscript"/>
        </w:rPr>
        <w:t>2</w:t>
      </w:r>
      <w:r>
        <w:rPr>
          <w:b/>
        </w:rPr>
        <w:t xml:space="preserve"> concentrations. </w:t>
      </w:r>
      <w:r w:rsidR="005A6478">
        <w:t>The good vs. bad heuristic and the correlation heuristic can be useful for many purposes</w:t>
      </w:r>
      <w:r w:rsidR="00A90E3B">
        <w:t>, helping us to identify environmentally responsible actions and processes that cause climate change.</w:t>
      </w:r>
      <w:r w:rsidR="005A6478">
        <w:rPr>
          <w:b/>
        </w:rPr>
        <w:t xml:space="preserve"> </w:t>
      </w:r>
      <w:r w:rsidR="00A90E3B">
        <w:rPr>
          <w:lang w:val="en-GB"/>
        </w:rPr>
        <w:t>However, these</w:t>
      </w:r>
      <w:r w:rsidR="005A6478" w:rsidRPr="005A6478">
        <w:rPr>
          <w:lang w:val="en-GB"/>
        </w:rPr>
        <w:t xml:space="preserve"> approach</w:t>
      </w:r>
      <w:r w:rsidR="00A90E3B">
        <w:rPr>
          <w:lang w:val="en-GB"/>
        </w:rPr>
        <w:t>es</w:t>
      </w:r>
      <w:r w:rsidR="005A6478" w:rsidRPr="005A6478">
        <w:rPr>
          <w:lang w:val="en-GB"/>
        </w:rPr>
        <w:t xml:space="preserve"> often</w:t>
      </w:r>
      <w:r w:rsidR="005A6478" w:rsidRPr="00463FB5">
        <w:rPr>
          <w:lang w:val="en-GB"/>
        </w:rPr>
        <w:t xml:space="preserve"> le</w:t>
      </w:r>
      <w:r w:rsidR="00A90E3B">
        <w:rPr>
          <w:lang w:val="en-GB"/>
        </w:rPr>
        <w:t>a</w:t>
      </w:r>
      <w:r w:rsidR="005A6478" w:rsidRPr="00463FB5">
        <w:rPr>
          <w:lang w:val="en-GB"/>
        </w:rPr>
        <w:t>d to spurious quantitative reasoning, such as when student</w:t>
      </w:r>
      <w:r w:rsidR="00A90E3B">
        <w:rPr>
          <w:lang w:val="en-GB"/>
        </w:rPr>
        <w:t>s</w:t>
      </w:r>
      <w:r w:rsidR="005A6478" w:rsidRPr="00463FB5">
        <w:rPr>
          <w:lang w:val="en-GB"/>
        </w:rPr>
        <w:t xml:space="preserve"> conflat</w:t>
      </w:r>
      <w:r w:rsidR="00A90E3B">
        <w:rPr>
          <w:lang w:val="en-GB"/>
        </w:rPr>
        <w:t>e</w:t>
      </w:r>
      <w:r w:rsidR="005A6478" w:rsidRPr="00463FB5">
        <w:rPr>
          <w:lang w:val="en-GB"/>
        </w:rPr>
        <w:t xml:space="preserve"> a change in flux with a change in pool size: </w:t>
      </w:r>
      <w:r w:rsidR="00A90E3B">
        <w:rPr>
          <w:lang w:val="en-GB"/>
        </w:rPr>
        <w:t>Cutting CO</w:t>
      </w:r>
      <w:r w:rsidR="00A90E3B" w:rsidRPr="003F0FEC">
        <w:rPr>
          <w:vertAlign w:val="subscript"/>
          <w:lang w:val="en-GB"/>
        </w:rPr>
        <w:t>2</w:t>
      </w:r>
      <w:r w:rsidR="00A90E3B">
        <w:rPr>
          <w:lang w:val="en-GB"/>
        </w:rPr>
        <w:t xml:space="preserve"> emissions in half does NOT decrease CO</w:t>
      </w:r>
      <w:r w:rsidR="00A90E3B" w:rsidRPr="003F0FEC">
        <w:rPr>
          <w:vertAlign w:val="subscript"/>
          <w:lang w:val="en-GB"/>
        </w:rPr>
        <w:t>2</w:t>
      </w:r>
      <w:r w:rsidR="00A90E3B">
        <w:rPr>
          <w:lang w:val="en-GB"/>
        </w:rPr>
        <w:t xml:space="preserve"> concentration in the atmosphere; it merely makes the concentration go more slowly.</w:t>
      </w:r>
    </w:p>
    <w:p w14:paraId="36182189" w14:textId="46263FE3" w:rsidR="00A90E3B" w:rsidRPr="00A90E3B" w:rsidRDefault="00A90E3B" w:rsidP="00B07285">
      <w:pPr>
        <w:pStyle w:val="standard"/>
      </w:pPr>
      <w:proofErr w:type="gramStart"/>
      <w:r>
        <w:t>So</w:t>
      </w:r>
      <w:proofErr w:type="gramEnd"/>
      <w:r>
        <w:t xml:space="preserve"> in order to make accurate predictions, students must use quantitative reasoning to balance all the</w:t>
      </w:r>
      <w:r w:rsidR="00DB635F">
        <w:t xml:space="preserve"> CO</w:t>
      </w:r>
      <w:r w:rsidR="00DB635F" w:rsidRPr="003F0FEC">
        <w:rPr>
          <w:vertAlign w:val="subscript"/>
        </w:rPr>
        <w:t>2</w:t>
      </w:r>
      <w:r>
        <w:t xml:space="preserve"> fluxes into and out of the </w:t>
      </w:r>
      <w:r w:rsidR="00DB635F">
        <w:t xml:space="preserve">atmosphere.  Activities 4.3, 4.4, and 4.5 engage them in using the balance of fluxes to make predictions about changes in pool sizes in increasingly sophisticated ways.  </w:t>
      </w:r>
    </w:p>
    <w:p w14:paraId="3EAEC079" w14:textId="0E72FD0E" w:rsidR="00AB0FAB" w:rsidRPr="00D438F2" w:rsidRDefault="00AB0FAB" w:rsidP="005A6478">
      <w:pPr>
        <w:pStyle w:val="Heading3"/>
      </w:pPr>
      <w:r>
        <w:t xml:space="preserve">Key Ideas and Practices for Each Activity </w:t>
      </w:r>
      <w:r w:rsidRPr="00B71E67">
        <w:rPr>
          <w:color w:val="FF0000"/>
        </w:rPr>
        <w:t>(accordion)</w:t>
      </w:r>
      <w:r w:rsidR="005A6478" w:rsidRPr="005A6478">
        <w:rPr>
          <w:lang w:val="en-GB"/>
        </w:rPr>
        <w:t xml:space="preserve"> </w:t>
      </w:r>
    </w:p>
    <w:p w14:paraId="0299302D" w14:textId="77777777" w:rsidR="006026A6" w:rsidRPr="00A45FEC" w:rsidRDefault="006026A6" w:rsidP="00C158A0">
      <w:pPr>
        <w:pStyle w:val="standard"/>
      </w:pPr>
      <w:r w:rsidRPr="00A45FEC">
        <w:rPr>
          <w:b/>
        </w:rPr>
        <w:t>Activity 4.1</w:t>
      </w:r>
      <w:r w:rsidRPr="00A45FEC">
        <w:t xml:space="preserve"> Introduces students to the two patterns in the Keeling Curve (the short-term seasonal fluctuation and the long-term trend) and asks them to document their initial ideas about these two key patterns. Because increasing atmospheric CO</w:t>
      </w:r>
      <w:r w:rsidRPr="00A45FEC">
        <w:rPr>
          <w:vertAlign w:val="subscript"/>
        </w:rPr>
        <w:t>2</w:t>
      </w:r>
      <w:r w:rsidRPr="00A45FEC">
        <w:t xml:space="preserve"> is the driver of all other Earth Systems explored in this unit, we spend more time on this pattern than others. In previous lessons they collected evidence that shows that this phenomenon </w:t>
      </w:r>
      <w:r w:rsidRPr="00A45FEC">
        <w:rPr>
          <w:i/>
        </w:rPr>
        <w:t xml:space="preserve">is </w:t>
      </w:r>
      <w:r w:rsidRPr="00A45FEC">
        <w:t xml:space="preserve">happening; in this activity they go one step further and explain </w:t>
      </w:r>
      <w:r w:rsidRPr="00A45FEC">
        <w:rPr>
          <w:i/>
        </w:rPr>
        <w:t>why</w:t>
      </w:r>
      <w:r w:rsidRPr="00A45FEC">
        <w:t xml:space="preserve"> they think this is happening. Because this is an initial ideas stage</w:t>
      </w:r>
      <w:r>
        <w:t>,</w:t>
      </w:r>
      <w:r w:rsidRPr="00A45FEC">
        <w:t xml:space="preserve"> students should not be penalized for incorrect ideas. </w:t>
      </w:r>
    </w:p>
    <w:p w14:paraId="49D9EEA3" w14:textId="77777777" w:rsidR="006026A6" w:rsidRPr="00A45FEC" w:rsidRDefault="006026A6" w:rsidP="00C158A0">
      <w:pPr>
        <w:pStyle w:val="standard"/>
      </w:pPr>
      <w:r w:rsidRPr="00A45FEC">
        <w:rPr>
          <w:b/>
        </w:rPr>
        <w:t xml:space="preserve">Activity 4.2 </w:t>
      </w:r>
      <w:r w:rsidRPr="00A45FEC">
        <w:t>takes a step back from the regular progression of the unit to examine fossil fuels. In the organismal units, this would be the equivalent of the “foundational knowledge” activity. Students examine fossil fuels in three different ways. The first is through introduction to the Carbon Pools Question, where they examine the different Carbon Pools in the unit. They then zoom into the fossil fuels pool specifically to learn about (a) the molecular structure of fossil fuels, and (b) how fossil fuels were formed. This provides the foundational information for understanding why fossil fuels burn (they are constructed from organic molecules).</w:t>
      </w:r>
    </w:p>
    <w:p w14:paraId="48A4B736" w14:textId="77777777" w:rsidR="006026A6" w:rsidRDefault="006026A6" w:rsidP="00C158A0">
      <w:pPr>
        <w:pStyle w:val="standard"/>
      </w:pPr>
      <w:r w:rsidRPr="00A45FEC">
        <w:rPr>
          <w:b/>
        </w:rPr>
        <w:t>Activity 4.3</w:t>
      </w:r>
      <w:r>
        <w:t xml:space="preserve"> uses a hands-on activity (the Tiny World Modeling game) to help students figure out explanations for both the annual cycle and the long-term trend in the Keeling Curve.</w:t>
      </w:r>
      <w:r w:rsidRPr="00A45FEC">
        <w:t xml:space="preserve"> </w:t>
      </w:r>
      <w:r>
        <w:t>The Tiny World has three carbon pools: (a) atmospheric CO2, (b) organic carbon in living systems and soils, and (c) fossil fuels.  Carbon atoms move among these pools in three carbon fluxes associated with carbon-transforming processes that students have studied before:</w:t>
      </w:r>
    </w:p>
    <w:p w14:paraId="721574D8" w14:textId="77777777" w:rsidR="006026A6" w:rsidRDefault="006026A6" w:rsidP="001937A3">
      <w:pPr>
        <w:pStyle w:val="ListParagraph"/>
        <w:numPr>
          <w:ilvl w:val="0"/>
          <w:numId w:val="6"/>
        </w:numPr>
      </w:pPr>
      <w:r>
        <w:t>Photosynthesis moves carbon atoms from the atmosphere to organic matter in plants, animals, and soil.</w:t>
      </w:r>
    </w:p>
    <w:p w14:paraId="3C3087B1" w14:textId="77777777" w:rsidR="006026A6" w:rsidRDefault="006026A6" w:rsidP="001937A3">
      <w:pPr>
        <w:pStyle w:val="ListParagraph"/>
        <w:numPr>
          <w:ilvl w:val="0"/>
          <w:numId w:val="6"/>
        </w:numPr>
      </w:pPr>
      <w:r>
        <w:t>Cellular respiration moves carbon atoms from organic matter in plants, animals, and soil to the atmosphere</w:t>
      </w:r>
    </w:p>
    <w:p w14:paraId="2CD269A5" w14:textId="77777777" w:rsidR="006026A6" w:rsidRPr="00277891" w:rsidRDefault="006026A6" w:rsidP="001937A3">
      <w:pPr>
        <w:pStyle w:val="ListParagraph"/>
        <w:numPr>
          <w:ilvl w:val="0"/>
          <w:numId w:val="6"/>
        </w:numPr>
      </w:pPr>
      <w:r>
        <w:t>Combustion moves carbon atoms from the fossil fuels pool to the atmosphere.</w:t>
      </w:r>
    </w:p>
    <w:p w14:paraId="1F2B9857" w14:textId="77777777" w:rsidR="006026A6" w:rsidRDefault="006026A6" w:rsidP="006026A6">
      <w:r>
        <w:t>In playing the game students see how the balance among fluxes determines changes in pools, and how seasonal variations in fluxes and combustion of fossil fuels leads to patterns like those in the Keeling Curve</w:t>
      </w:r>
      <w:r w:rsidRPr="00A45FEC">
        <w:t xml:space="preserve">. </w:t>
      </w:r>
    </w:p>
    <w:p w14:paraId="667FFA53" w14:textId="77777777" w:rsidR="006026A6" w:rsidRPr="00A45FEC" w:rsidRDefault="006026A6" w:rsidP="00C158A0">
      <w:pPr>
        <w:pStyle w:val="standard"/>
      </w:pPr>
      <w:r>
        <w:t xml:space="preserve">In </w:t>
      </w:r>
      <w:r>
        <w:rPr>
          <w:b/>
        </w:rPr>
        <w:t>Activity 4.4</w:t>
      </w:r>
      <w:r>
        <w:t xml:space="preserve"> students use a computer model to make quantitative predictions about effects of changes in pools and fluxes.  The computer model has the same pools and fluxes as the Tiny World model (Activity 4.3), but the sizes of pools and fluxes are based on current data.  </w:t>
      </w:r>
      <w:r>
        <w:lastRenderedPageBreak/>
        <w:t>Students can control the size and timing of changes in fluxes and see projections of the long-term effects (50 years) for those changes.</w:t>
      </w:r>
    </w:p>
    <w:p w14:paraId="56B32F3F" w14:textId="77777777" w:rsidR="006026A6" w:rsidRDefault="006026A6" w:rsidP="00C158A0">
      <w:pPr>
        <w:pStyle w:val="standard"/>
      </w:pPr>
      <w:r w:rsidRPr="00A45FEC">
        <w:rPr>
          <w:b/>
        </w:rPr>
        <w:t>Activity 4.5</w:t>
      </w:r>
      <w:r>
        <w:t xml:space="preserve"> is an optional (two turtle) activity that dives into the seasonal fluctuation of carbon dioxide in the atmosphere pool and into other pools and fluxes in the global system.  Students identify photosynthesis as the specific flux driving seasonal variations in CO</w:t>
      </w:r>
      <w:r w:rsidRPr="00A45FEC">
        <w:rPr>
          <w:vertAlign w:val="subscript"/>
        </w:rPr>
        <w:t>2</w:t>
      </w:r>
      <w:r>
        <w:t xml:space="preserve"> concentrations.  They view videos with animations of data to show how variations in sunlight in the hemispheres drive different yearly patterns of concentration.  They also use a global carbon cycling diagram to discuss other pools and fluxes (associated with oceans and land use change) and make predictions about the effects of decreasing use of fossil fuels.  These explanations and predictions are the most complex in the unit. </w:t>
      </w:r>
    </w:p>
    <w:p w14:paraId="33286FB6" w14:textId="47D8F155" w:rsidR="006026A6" w:rsidRPr="001F0707" w:rsidRDefault="006026A6" w:rsidP="00C158A0">
      <w:pPr>
        <w:pStyle w:val="standard"/>
      </w:pPr>
      <w:r>
        <w:rPr>
          <w:b/>
        </w:rPr>
        <w:t>More information on</w:t>
      </w:r>
      <w:r w:rsidRPr="001F0707">
        <w:rPr>
          <w:b/>
        </w:rPr>
        <w:t xml:space="preserve"> the </w:t>
      </w:r>
      <w:hyperlink r:id="rId11" w:history="1">
        <w:proofErr w:type="spellStart"/>
        <w:r w:rsidRPr="00B07285">
          <w:rPr>
            <w:rStyle w:val="Hyperlink"/>
            <w:b/>
          </w:rPr>
          <w:t>Pumphandle</w:t>
        </w:r>
        <w:proofErr w:type="spellEnd"/>
        <w:r w:rsidRPr="00B07285">
          <w:rPr>
            <w:rStyle w:val="Hyperlink"/>
            <w:b/>
          </w:rPr>
          <w:t xml:space="preserve"> Video</w:t>
        </w:r>
      </w:hyperlink>
      <w:r w:rsidRPr="001F0707">
        <w:rPr>
          <w:b/>
        </w:rPr>
        <w:t>.</w:t>
      </w:r>
      <w:r w:rsidRPr="001F0707">
        <w:rPr>
          <w:rStyle w:val="FootnoteReference"/>
          <w:b/>
          <w:bCs/>
        </w:rPr>
        <w:footnoteReference w:id="1"/>
      </w:r>
      <w:r w:rsidRPr="001F0707">
        <w:t xml:space="preserve"> This video provides a visual representation of the data that has been collected of carbon dioxide concentrations in the atmosphere and how it has changed over time. Tell students that when they are watching the video, to see if the same seasonal and upward trends that are present in the Keeling Curve are present in other places on the planet where data about carbon dioxide are collected. Watch the video, which is 3 minutes and 35 seconds long.  </w:t>
      </w:r>
    </w:p>
    <w:p w14:paraId="31525B35" w14:textId="77777777" w:rsidR="006026A6" w:rsidRPr="001F0707" w:rsidRDefault="006026A6" w:rsidP="001937A3">
      <w:pPr>
        <w:pStyle w:val="ListParagraph"/>
        <w:numPr>
          <w:ilvl w:val="0"/>
          <w:numId w:val="5"/>
        </w:numPr>
        <w:ind w:left="432"/>
        <w:rPr>
          <w:bCs/>
        </w:rPr>
      </w:pPr>
      <w:r w:rsidRPr="001F0707">
        <w:rPr>
          <w:bCs/>
        </w:rPr>
        <w:t xml:space="preserve">0:00-0:30—Point out to students the various pieces of information in this image. Each colorful dot represents a location on the planet where data about atmospheric carbon dioxide has been collected over time. The data are aligned by latitude, with the right side of the graph showing the most northern points. The bright red dot represents Mauna Loa. The bright blue dot represents the South Pole in Antarctica. They can see where these locations are on the small map on the right side of the image. </w:t>
      </w:r>
    </w:p>
    <w:p w14:paraId="3F81BBAC" w14:textId="77777777" w:rsidR="006026A6" w:rsidRPr="001F0707" w:rsidRDefault="006026A6" w:rsidP="001937A3">
      <w:pPr>
        <w:pStyle w:val="ListParagraph"/>
        <w:numPr>
          <w:ilvl w:val="0"/>
          <w:numId w:val="5"/>
        </w:numPr>
        <w:ind w:left="432"/>
        <w:rPr>
          <w:bCs/>
        </w:rPr>
      </w:pPr>
      <w:r w:rsidRPr="001F0707">
        <w:rPr>
          <w:bCs/>
        </w:rPr>
        <w:t xml:space="preserve">0:30-1:00—Point out that the graph on the right side of the images is charting data from both Mauna Loa (northern hemisphere) and also Antarctica (southern hemisphere). Ask them if they notice the difference between the data from the northern and southern hemispheres. What might be the reason for the larger flux in the northern hemisphere, and the smaller flux in the southern hemisphere? (There is more land and more plants in the middle of the Northern Hemisphere compared to the South Pole.) Point out the small circle on the right side of the image that shows the time of year. </w:t>
      </w:r>
    </w:p>
    <w:p w14:paraId="6F0990E5" w14:textId="77777777" w:rsidR="006026A6" w:rsidRPr="001F0707" w:rsidRDefault="006026A6" w:rsidP="001937A3">
      <w:pPr>
        <w:pStyle w:val="ListParagraph"/>
        <w:numPr>
          <w:ilvl w:val="0"/>
          <w:numId w:val="5"/>
        </w:numPr>
        <w:ind w:left="432"/>
        <w:rPr>
          <w:bCs/>
        </w:rPr>
      </w:pPr>
      <w:r w:rsidRPr="001F0707">
        <w:rPr>
          <w:bCs/>
        </w:rPr>
        <w:t>1:00 – Around this time in the video, students will notice that some of the CO</w:t>
      </w:r>
      <w:r w:rsidRPr="000736FE">
        <w:rPr>
          <w:bCs/>
          <w:vertAlign w:val="subscript"/>
        </w:rPr>
        <w:t>2</w:t>
      </w:r>
      <w:r w:rsidRPr="001F0707">
        <w:rPr>
          <w:bCs/>
        </w:rPr>
        <w:t xml:space="preserve"> levels recorded at different places on the planet fluctuate much more dramatically than at Mauna Loa. Ask them why they think this might be happening. Point out that the Mauna Loa data does not fluctuate as much because the readings are taken on top of a mountain that is surrounded by ocean, so the signals from the plants</w:t>
      </w:r>
      <w:r>
        <w:rPr>
          <w:bCs/>
        </w:rPr>
        <w:t xml:space="preserve"> and human emissions</w:t>
      </w:r>
      <w:r w:rsidRPr="001F0707">
        <w:rPr>
          <w:bCs/>
        </w:rPr>
        <w:t xml:space="preserve"> (both releasing and taking in CO</w:t>
      </w:r>
      <w:r w:rsidRPr="000736FE">
        <w:rPr>
          <w:bCs/>
          <w:vertAlign w:val="subscript"/>
        </w:rPr>
        <w:t>2</w:t>
      </w:r>
      <w:r w:rsidRPr="001F0707">
        <w:rPr>
          <w:bCs/>
        </w:rPr>
        <w:t>) do not impact the reading as dramatically.</w:t>
      </w:r>
    </w:p>
    <w:p w14:paraId="5D08921B" w14:textId="77777777" w:rsidR="006026A6" w:rsidRPr="001F0707" w:rsidRDefault="006026A6" w:rsidP="001937A3">
      <w:pPr>
        <w:pStyle w:val="ListParagraph"/>
        <w:numPr>
          <w:ilvl w:val="0"/>
          <w:numId w:val="5"/>
        </w:numPr>
        <w:ind w:left="432"/>
        <w:rPr>
          <w:bCs/>
        </w:rPr>
      </w:pPr>
      <w:r w:rsidRPr="001F0707">
        <w:rPr>
          <w:bCs/>
        </w:rPr>
        <w:t>1:15 – Pause the video and ask students to notice during which months of the year the CO</w:t>
      </w:r>
      <w:r w:rsidRPr="000736FE">
        <w:rPr>
          <w:bCs/>
          <w:vertAlign w:val="subscript"/>
        </w:rPr>
        <w:t>2</w:t>
      </w:r>
      <w:r w:rsidRPr="001F0707">
        <w:rPr>
          <w:bCs/>
        </w:rPr>
        <w:t xml:space="preserve"> levels are highest in the northern hemisphere. Ask the</w:t>
      </w:r>
      <w:r>
        <w:rPr>
          <w:bCs/>
        </w:rPr>
        <w:t>m</w:t>
      </w:r>
      <w:r w:rsidRPr="001F0707">
        <w:rPr>
          <w:bCs/>
        </w:rPr>
        <w:t xml:space="preserve"> to make connections to what they see on the screen and their image of the Keeling Curve. Point out that this is the seasonal cycle. Then, ask students to notice that the line on the left is continuously rising. Ask them </w:t>
      </w:r>
      <w:r w:rsidRPr="001F0707">
        <w:rPr>
          <w:bCs/>
        </w:rPr>
        <w:lastRenderedPageBreak/>
        <w:t>which line on the Keeling Curve image on their worksheet corresponds with this increase. Point out that this is the upward trend.</w:t>
      </w:r>
    </w:p>
    <w:p w14:paraId="2CDA0BD2" w14:textId="77777777" w:rsidR="006026A6" w:rsidRPr="001F0707" w:rsidRDefault="006026A6" w:rsidP="001937A3">
      <w:pPr>
        <w:pStyle w:val="ListParagraph"/>
        <w:numPr>
          <w:ilvl w:val="0"/>
          <w:numId w:val="5"/>
        </w:numPr>
        <w:ind w:left="432"/>
        <w:rPr>
          <w:bCs/>
        </w:rPr>
      </w:pPr>
      <w:r w:rsidRPr="001F0707">
        <w:rPr>
          <w:bCs/>
        </w:rPr>
        <w:t>2:00 – Remind students that in addition to having data about CO</w:t>
      </w:r>
      <w:r w:rsidRPr="00C158A0">
        <w:rPr>
          <w:bCs/>
          <w:vertAlign w:val="subscript"/>
        </w:rPr>
        <w:t>2</w:t>
      </w:r>
      <w:r w:rsidRPr="001F0707">
        <w:rPr>
          <w:bCs/>
        </w:rPr>
        <w:t xml:space="preserve"> in the atmosphere from the past 60 years from Keeling’s and others’ experiments, we also have information about how much carbon was in the atmosphere from many years in the past. We get these data from studying carbon isotopes in the ice cores in Antarctica. </w:t>
      </w:r>
    </w:p>
    <w:p w14:paraId="4404545A" w14:textId="7F4E6002" w:rsidR="006026A6" w:rsidRPr="00B07285" w:rsidRDefault="006026A6" w:rsidP="001937A3">
      <w:pPr>
        <w:pStyle w:val="ListParagraph"/>
        <w:numPr>
          <w:ilvl w:val="0"/>
          <w:numId w:val="5"/>
        </w:numPr>
        <w:ind w:left="360"/>
      </w:pPr>
      <w:r w:rsidRPr="0051027E">
        <w:rPr>
          <w:bCs/>
        </w:rPr>
        <w:t>3:10 – With the long-term carbon dioxide levels on display in the graph, ask the students what they think this graph is showing. Point out that although the levels of carbon dioxide on the planet have fluctuated over time, in millions of years they have never reached the levels that they are today: nearly 400 ppm</w:t>
      </w:r>
    </w:p>
    <w:p w14:paraId="5B2D3EAA" w14:textId="77777777" w:rsidR="00B07285" w:rsidRPr="00D438F2" w:rsidRDefault="00B07285" w:rsidP="00B07285">
      <w:pPr>
        <w:pStyle w:val="Heading3"/>
        <w:rPr>
          <w:rFonts w:eastAsia="Calibri"/>
        </w:rPr>
      </w:pPr>
      <w:r>
        <w:t xml:space="preserve">Content Boundaries and Extensions </w:t>
      </w:r>
      <w:r w:rsidRPr="00B71E67">
        <w:rPr>
          <w:color w:val="FF0000"/>
        </w:rPr>
        <w:t>(accordion)</w:t>
      </w:r>
    </w:p>
    <w:p w14:paraId="7CC62309" w14:textId="5DE81256" w:rsidR="00B07285" w:rsidRDefault="00B07285" w:rsidP="00C158A0">
      <w:pPr>
        <w:pStyle w:val="standard"/>
      </w:pPr>
      <w:r>
        <w:rPr>
          <w:rFonts w:eastAsia="Calibri"/>
        </w:rPr>
        <w:t xml:space="preserve">The primary focus of this lesson is on understanding how pools and fluxes, particularly the unbalanced flux from combustion of fossil fuels, Activities 4.1 through 4.4 focus on terrestrial carbon pools and hands-on or computer models.  Activity 4.5, focusing on a graphic model and including fluxes into and out of the oceans, is an optional extension.  </w:t>
      </w:r>
    </w:p>
    <w:p w14:paraId="7524CB19" w14:textId="77777777" w:rsidR="006026A6" w:rsidRDefault="006026A6" w:rsidP="006026A6">
      <w:r w:rsidRPr="001F0707">
        <w:rPr>
          <w:b/>
        </w:rPr>
        <w:t>Key Carbon-Transforming Processes:</w:t>
      </w:r>
      <w:r w:rsidRPr="001F0707">
        <w:t xml:space="preserve"> Combustion, Photosynthesis, Cellular Respiration</w:t>
      </w:r>
    </w:p>
    <w:p w14:paraId="27A3932F" w14:textId="77777777" w:rsidR="006026A6" w:rsidRDefault="006026A6">
      <w:pPr>
        <w:spacing w:after="0"/>
        <w:rPr>
          <w:b/>
          <w:kern w:val="28"/>
          <w:sz w:val="36"/>
        </w:rPr>
      </w:pPr>
      <w:bookmarkStart w:id="2" w:name="_Toc262383100"/>
      <w:r>
        <w:br w:type="page"/>
      </w:r>
    </w:p>
    <w:p w14:paraId="406EC826" w14:textId="26CD6E00" w:rsidR="00B977E7" w:rsidRDefault="00C65BBB" w:rsidP="00AD3132">
      <w:pPr>
        <w:pStyle w:val="Heading1"/>
      </w:pPr>
      <w:r w:rsidRPr="00D438F2">
        <w:lastRenderedPageBreak/>
        <w:t>Activit</w:t>
      </w:r>
      <w:bookmarkEnd w:id="1"/>
      <w:bookmarkEnd w:id="2"/>
      <w:r w:rsidR="006026A6">
        <w:t>y 4.1: Questions for this Lesson (30 min)</w:t>
      </w:r>
    </w:p>
    <w:p w14:paraId="473034C1" w14:textId="77777777" w:rsidR="00AD3132" w:rsidRDefault="00AD3132" w:rsidP="00AD3132">
      <w:pPr>
        <w:pStyle w:val="Heading2"/>
      </w:pPr>
      <w:r>
        <w:rPr>
          <w:color w:val="FF0000"/>
        </w:rPr>
        <w:t>Tab 1:</w:t>
      </w:r>
      <w:r>
        <w:t xml:space="preserve"> Overview </w:t>
      </w:r>
      <w:r w:rsidR="00F034E3">
        <w:t>and Preparation</w:t>
      </w:r>
    </w:p>
    <w:p w14:paraId="1F64B771" w14:textId="77777777" w:rsidR="002B5F20" w:rsidRPr="002B5F20" w:rsidRDefault="002B5F20" w:rsidP="002B5F20">
      <w:pPr>
        <w:pStyle w:val="Heading3"/>
      </w:pPr>
      <w:r>
        <w:t>Target Student Performance</w:t>
      </w:r>
    </w:p>
    <w:p w14:paraId="7575267E" w14:textId="2A52AEA1" w:rsidR="00C82CB4" w:rsidRPr="00C22D13" w:rsidRDefault="00C82CB4" w:rsidP="006026A6">
      <w:pPr>
        <w:pStyle w:val="List1"/>
        <w:ind w:left="0" w:firstLine="0"/>
        <w:contextualSpacing/>
        <w:rPr>
          <w:b/>
        </w:rPr>
      </w:pPr>
      <w:r>
        <w:t>Students apply the large-scale Four Questions to two patterns in the Keeling curve (showing atmospheric CO</w:t>
      </w:r>
      <w:r w:rsidRPr="001960B6">
        <w:rPr>
          <w:vertAlign w:val="subscript"/>
        </w:rPr>
        <w:t>2</w:t>
      </w:r>
      <w:r>
        <w:t xml:space="preserve"> concentrations): the annual cycle and the long-term trend.</w:t>
      </w:r>
    </w:p>
    <w:p w14:paraId="6DAF91F0" w14:textId="77777777" w:rsidR="00CD686F" w:rsidRDefault="00CD686F" w:rsidP="00EC7FB3">
      <w:pPr>
        <w:pStyle w:val="Heading3"/>
      </w:pPr>
      <w:r>
        <w:t>Resources You Provide</w:t>
      </w:r>
    </w:p>
    <w:p w14:paraId="037E8932" w14:textId="74627956" w:rsidR="002B5F20" w:rsidRPr="002B5F20" w:rsidRDefault="006026A6" w:rsidP="001937A3">
      <w:pPr>
        <w:pStyle w:val="ListParagraph"/>
        <w:numPr>
          <w:ilvl w:val="0"/>
          <w:numId w:val="7"/>
        </w:numPr>
      </w:pPr>
      <w:r w:rsidRPr="007973BE">
        <w:rPr>
          <w:color w:val="0000FF"/>
        </w:rPr>
        <w:t xml:space="preserve">3.3 Explaining Relationships Between Earth Systems Worksheet </w:t>
      </w:r>
      <w:r w:rsidRPr="007973BE">
        <w:t>(completed from Lesson 3)</w:t>
      </w:r>
    </w:p>
    <w:p w14:paraId="2861F0F2" w14:textId="77777777" w:rsidR="00B977E7" w:rsidRPr="00D438F2" w:rsidRDefault="00B977E7" w:rsidP="00EC7FB3">
      <w:pPr>
        <w:pStyle w:val="Heading3"/>
      </w:pPr>
      <w:r w:rsidRPr="00D438F2">
        <w:t>Resources Provided</w:t>
      </w:r>
    </w:p>
    <w:p w14:paraId="217C07B1" w14:textId="77777777" w:rsidR="006026A6" w:rsidRPr="00A45FEC" w:rsidRDefault="006026A6" w:rsidP="001937A3">
      <w:pPr>
        <w:pStyle w:val="ListParagraph"/>
        <w:numPr>
          <w:ilvl w:val="2"/>
          <w:numId w:val="8"/>
        </w:numPr>
        <w:spacing w:after="60"/>
        <w:rPr>
          <w:color w:val="0432FF"/>
        </w:rPr>
      </w:pPr>
      <w:r w:rsidRPr="00A45FEC">
        <w:rPr>
          <w:color w:val="0432FF"/>
        </w:rPr>
        <w:t xml:space="preserve">4.1 </w:t>
      </w:r>
      <w:r>
        <w:rPr>
          <w:color w:val="0432FF"/>
        </w:rPr>
        <w:t>Questions for this Lesson</w:t>
      </w:r>
      <w:r w:rsidRPr="00A45FEC">
        <w:rPr>
          <w:color w:val="0432FF"/>
        </w:rPr>
        <w:t xml:space="preserve"> PPT</w:t>
      </w:r>
    </w:p>
    <w:p w14:paraId="50654D14" w14:textId="4CBFEEB7" w:rsidR="001E409A" w:rsidRPr="00C158A0" w:rsidRDefault="006026A6" w:rsidP="001937A3">
      <w:pPr>
        <w:pStyle w:val="ListParagraph"/>
        <w:numPr>
          <w:ilvl w:val="2"/>
          <w:numId w:val="8"/>
        </w:numPr>
      </w:pPr>
      <w:r w:rsidRPr="0038769B">
        <w:t xml:space="preserve">(Extending </w:t>
      </w:r>
      <w:r>
        <w:t xml:space="preserve">the </w:t>
      </w:r>
      <w:r w:rsidRPr="0038769B">
        <w:t xml:space="preserve">learning) </w:t>
      </w:r>
      <w:r w:rsidRPr="00A45FEC">
        <w:rPr>
          <w:i/>
        </w:rPr>
        <w:t>New York Times</w:t>
      </w:r>
      <w:r w:rsidRPr="0038769B">
        <w:t xml:space="preserve"> Keeling </w:t>
      </w:r>
      <w:r>
        <w:t>article</w:t>
      </w:r>
      <w:r w:rsidRPr="0038769B">
        <w:t xml:space="preserve">: </w:t>
      </w:r>
      <w:hyperlink r:id="rId12" w:history="1">
        <w:r w:rsidRPr="0038769B">
          <w:rPr>
            <w:rStyle w:val="Hyperlink"/>
          </w:rPr>
          <w:t>https://nyti.ms/2jCmhVE</w:t>
        </w:r>
      </w:hyperlink>
      <w:r w:rsidRPr="00B13122">
        <w:rPr>
          <w:color w:val="0000FF"/>
        </w:rPr>
        <w:t xml:space="preserve"> </w:t>
      </w:r>
    </w:p>
    <w:p w14:paraId="7A35AE61" w14:textId="437D2C9B" w:rsidR="00B07285" w:rsidRPr="006026A6" w:rsidRDefault="00B07285" w:rsidP="001937A3">
      <w:pPr>
        <w:pStyle w:val="ListParagraph"/>
        <w:numPr>
          <w:ilvl w:val="2"/>
          <w:numId w:val="8"/>
        </w:numPr>
      </w:pPr>
      <w:r>
        <w:t xml:space="preserve">(Optional) </w:t>
      </w:r>
      <w:hyperlink r:id="rId13" w:history="1">
        <w:proofErr w:type="spellStart"/>
        <w:r w:rsidRPr="00B07285">
          <w:rPr>
            <w:rStyle w:val="Hyperlink"/>
          </w:rPr>
          <w:t>Pumphandle</w:t>
        </w:r>
        <w:proofErr w:type="spellEnd"/>
        <w:r w:rsidRPr="00B07285">
          <w:rPr>
            <w:rStyle w:val="Hyperlink"/>
          </w:rPr>
          <w:t xml:space="preserve"> Video</w:t>
        </w:r>
      </w:hyperlink>
      <w:r>
        <w:t xml:space="preserve"> (discussed in Background Information for this lesson</w:t>
      </w:r>
    </w:p>
    <w:p w14:paraId="594AD7F3" w14:textId="77777777" w:rsidR="00016EEC" w:rsidRPr="00D438F2" w:rsidRDefault="00016EEC" w:rsidP="00016EEC">
      <w:pPr>
        <w:pStyle w:val="Heading3"/>
      </w:pPr>
      <w:r>
        <w:t xml:space="preserve">Recurring </w:t>
      </w:r>
      <w:r w:rsidRPr="00D438F2">
        <w:t>Resources</w:t>
      </w:r>
    </w:p>
    <w:p w14:paraId="6945A9ED" w14:textId="623E0189" w:rsidR="006026A6" w:rsidRDefault="006026A6" w:rsidP="001937A3">
      <w:pPr>
        <w:pStyle w:val="ListParagraph"/>
        <w:numPr>
          <w:ilvl w:val="0"/>
          <w:numId w:val="7"/>
        </w:numPr>
        <w:spacing w:after="60"/>
        <w:rPr>
          <w:color w:val="0000FF"/>
        </w:rPr>
      </w:pPr>
      <w:r w:rsidRPr="00B13122">
        <w:rPr>
          <w:color w:val="0000FF"/>
        </w:rPr>
        <w:t>Learning Tracking Tool</w:t>
      </w:r>
      <w:r>
        <w:rPr>
          <w:color w:val="0000FF"/>
        </w:rPr>
        <w:t xml:space="preserve"> for Human Energy Systems </w:t>
      </w:r>
      <w:r>
        <w:rPr>
          <w:color w:val="000000" w:themeColor="text1"/>
        </w:rPr>
        <w:t>(1 per student)</w:t>
      </w:r>
    </w:p>
    <w:p w14:paraId="3094DBF7" w14:textId="234CFCEA" w:rsidR="006026A6" w:rsidRPr="006026A6" w:rsidRDefault="006026A6" w:rsidP="001937A3">
      <w:pPr>
        <w:pStyle w:val="ListParagraph"/>
        <w:numPr>
          <w:ilvl w:val="0"/>
          <w:numId w:val="7"/>
        </w:numPr>
        <w:spacing w:after="60"/>
        <w:rPr>
          <w:color w:val="7030A0"/>
        </w:rPr>
      </w:pPr>
      <w:r w:rsidRPr="006026A6">
        <w:rPr>
          <w:color w:val="7030A0"/>
        </w:rPr>
        <w:t>Assessing the Learning Tracking Tool</w:t>
      </w:r>
      <w:r>
        <w:rPr>
          <w:color w:val="7030A0"/>
        </w:rPr>
        <w:t xml:space="preserve"> for Human Energy Systems</w:t>
      </w:r>
    </w:p>
    <w:p w14:paraId="59C757AA" w14:textId="14018FB4" w:rsidR="006026A6" w:rsidRPr="00E81D6B" w:rsidRDefault="006026A6" w:rsidP="001937A3">
      <w:pPr>
        <w:pStyle w:val="ListParagraph"/>
        <w:numPr>
          <w:ilvl w:val="0"/>
          <w:numId w:val="7"/>
        </w:numPr>
        <w:rPr>
          <w:color w:val="00B050"/>
        </w:rPr>
      </w:pPr>
      <w:r w:rsidRPr="00E81D6B">
        <w:rPr>
          <w:color w:val="00B050"/>
        </w:rPr>
        <w:t>Four Questions</w:t>
      </w:r>
      <w:r w:rsidR="00885771">
        <w:rPr>
          <w:color w:val="00B050"/>
        </w:rPr>
        <w:t xml:space="preserve"> 11 x 17</w:t>
      </w:r>
      <w:r w:rsidRPr="00E81D6B">
        <w:rPr>
          <w:color w:val="00B050"/>
        </w:rPr>
        <w:t xml:space="preserve"> Poster</w:t>
      </w:r>
      <w:r w:rsidRPr="00CB0604">
        <w:rPr>
          <w:color w:val="0432FF"/>
        </w:rPr>
        <w:t xml:space="preserve"> </w:t>
      </w:r>
      <w:r w:rsidR="00E81D6B">
        <w:rPr>
          <w:color w:val="000000" w:themeColor="text1"/>
        </w:rPr>
        <w:t>or</w:t>
      </w:r>
      <w:r w:rsidRPr="00CB0604">
        <w:rPr>
          <w:color w:val="000000" w:themeColor="text1"/>
        </w:rPr>
        <w:t xml:space="preserve"> </w:t>
      </w:r>
      <w:r w:rsidRPr="00E81D6B">
        <w:rPr>
          <w:color w:val="00B050"/>
        </w:rPr>
        <w:t>Handout</w:t>
      </w:r>
    </w:p>
    <w:p w14:paraId="4F7AF2CB" w14:textId="77777777" w:rsidR="006026A6" w:rsidRPr="00A45FEC" w:rsidRDefault="006026A6" w:rsidP="001937A3">
      <w:pPr>
        <w:pStyle w:val="ListParagraph"/>
        <w:numPr>
          <w:ilvl w:val="0"/>
          <w:numId w:val="7"/>
        </w:numPr>
        <w:rPr>
          <w:color w:val="0432FF"/>
        </w:rPr>
      </w:pPr>
      <w:r w:rsidRPr="008E71C8">
        <w:rPr>
          <w:color w:val="000000" w:themeColor="text1"/>
        </w:rPr>
        <w:t xml:space="preserve">(Optional) </w:t>
      </w:r>
      <w:r w:rsidRPr="00A45FEC">
        <w:rPr>
          <w:color w:val="0000FF"/>
        </w:rPr>
        <w:t xml:space="preserve">Big Idea Probe: What Would Happen if We Cut Fossil Fuel Use in Half </w:t>
      </w:r>
      <w:r w:rsidRPr="008E71C8">
        <w:t>(1 per student)</w:t>
      </w:r>
    </w:p>
    <w:p w14:paraId="274B5D65" w14:textId="1DD83F61" w:rsidR="00016EEC" w:rsidRPr="006026A6" w:rsidRDefault="006026A6" w:rsidP="001937A3">
      <w:pPr>
        <w:pStyle w:val="ListParagraph"/>
        <w:numPr>
          <w:ilvl w:val="0"/>
          <w:numId w:val="7"/>
        </w:numPr>
        <w:rPr>
          <w:color w:val="7030A0"/>
        </w:rPr>
      </w:pPr>
      <w:r w:rsidRPr="008E71C8">
        <w:rPr>
          <w:color w:val="000000" w:themeColor="text1"/>
        </w:rPr>
        <w:t xml:space="preserve">(Optional) </w:t>
      </w:r>
      <w:r w:rsidRPr="006026A6">
        <w:rPr>
          <w:color w:val="7030A0"/>
        </w:rPr>
        <w:t>Assessing the Big Idea Probe: What Would Happen if We Cut Fossil Fuel Use in Half</w:t>
      </w:r>
    </w:p>
    <w:p w14:paraId="114AB68C" w14:textId="77777777" w:rsidR="00B977E7" w:rsidRPr="00D438F2" w:rsidRDefault="009E795F" w:rsidP="00EC7FB3">
      <w:pPr>
        <w:pStyle w:val="Heading3"/>
      </w:pPr>
      <w:r w:rsidRPr="00D438F2">
        <w:t>Set</w:t>
      </w:r>
      <w:r w:rsidR="00B977E7" w:rsidRPr="00D438F2">
        <w:t>up</w:t>
      </w:r>
    </w:p>
    <w:p w14:paraId="14FC8442" w14:textId="16758A56" w:rsidR="006026A6" w:rsidRPr="001F0707" w:rsidRDefault="006026A6" w:rsidP="006026A6">
      <w:pPr>
        <w:pStyle w:val="List1"/>
        <w:ind w:left="0" w:firstLine="0"/>
        <w:contextualSpacing/>
        <w:rPr>
          <w:b/>
        </w:rPr>
      </w:pPr>
      <w:r>
        <w:t xml:space="preserve">Print one copy of </w:t>
      </w:r>
      <w:r w:rsidRPr="00A414D2">
        <w:rPr>
          <w:color w:val="0432FF"/>
        </w:rPr>
        <w:t>Big Idea Probe: What Would Happen if We Cut Fossil Fuel Use in Half?</w:t>
      </w:r>
      <w:r>
        <w:rPr>
          <w:color w:val="0432FF"/>
        </w:rPr>
        <w:t xml:space="preserve"> </w:t>
      </w:r>
      <w:r>
        <w:rPr>
          <w:color w:val="000000" w:themeColor="text1"/>
        </w:rPr>
        <w:t xml:space="preserve">per student if you are using it and one copy of the </w:t>
      </w:r>
      <w:r>
        <w:rPr>
          <w:color w:val="0432FF"/>
        </w:rPr>
        <w:t>Learning Tracking Tool</w:t>
      </w:r>
      <w:r w:rsidR="00A373AC">
        <w:rPr>
          <w:color w:val="0432FF"/>
        </w:rPr>
        <w:t xml:space="preserve"> for Human Energy Systems</w:t>
      </w:r>
      <w:r>
        <w:rPr>
          <w:color w:val="0432FF"/>
        </w:rPr>
        <w:t xml:space="preserve"> </w:t>
      </w:r>
      <w:r>
        <w:rPr>
          <w:color w:val="000000" w:themeColor="text1"/>
        </w:rPr>
        <w:t xml:space="preserve">per student. </w:t>
      </w:r>
      <w:r w:rsidRPr="001F0707">
        <w:t>Prepare computer with an Internet connection to view the videos online.</w:t>
      </w:r>
    </w:p>
    <w:p w14:paraId="7ED45285" w14:textId="77777777" w:rsidR="000E5EE0" w:rsidRPr="00CD686F" w:rsidRDefault="00CD686F" w:rsidP="00CD686F">
      <w:pPr>
        <w:pStyle w:val="Heading2"/>
        <w:rPr>
          <w:color w:val="FF0000"/>
        </w:rPr>
      </w:pPr>
      <w:r>
        <w:rPr>
          <w:color w:val="FF0000"/>
        </w:rPr>
        <w:t xml:space="preserve">Tab </w:t>
      </w:r>
      <w:r w:rsidR="00F034E3">
        <w:rPr>
          <w:color w:val="FF0000"/>
        </w:rPr>
        <w:t>2</w:t>
      </w:r>
      <w:r>
        <w:rPr>
          <w:color w:val="FF0000"/>
        </w:rPr>
        <w:t xml:space="preserve">: </w:t>
      </w:r>
      <w:r w:rsidR="007A3B68" w:rsidRPr="00D438F2">
        <w:t>Directions</w:t>
      </w:r>
      <w:r>
        <w:t xml:space="preserve"> </w:t>
      </w:r>
      <w:r>
        <w:rPr>
          <w:color w:val="FF0000"/>
        </w:rPr>
        <w:t>(accordion for individual steps in directions)</w:t>
      </w:r>
    </w:p>
    <w:tbl>
      <w:tblPr>
        <w:tblStyle w:val="TableGrid"/>
        <w:tblW w:w="5000" w:type="pct"/>
        <w:tblLook w:val="04A0" w:firstRow="1" w:lastRow="0" w:firstColumn="1" w:lastColumn="0" w:noHBand="0" w:noVBand="1"/>
      </w:tblPr>
      <w:tblGrid>
        <w:gridCol w:w="9350"/>
      </w:tblGrid>
      <w:tr w:rsidR="00E81D6B" w:rsidRPr="007973BE" w14:paraId="563CC186" w14:textId="77777777" w:rsidTr="00FE42A9">
        <w:tc>
          <w:tcPr>
            <w:tcW w:w="5000" w:type="pct"/>
          </w:tcPr>
          <w:p w14:paraId="43C21F69" w14:textId="77777777" w:rsidR="00E81D6B" w:rsidRPr="0038769B" w:rsidRDefault="00E81D6B" w:rsidP="001937A3">
            <w:pPr>
              <w:pStyle w:val="ListParagraph"/>
              <w:numPr>
                <w:ilvl w:val="0"/>
                <w:numId w:val="9"/>
              </w:numPr>
              <w:rPr>
                <w:b/>
              </w:rPr>
            </w:pPr>
            <w:r w:rsidRPr="0038769B">
              <w:rPr>
                <w:b/>
              </w:rPr>
              <w:t>Use the instructional model to show students where they are in the course of the unit.</w:t>
            </w:r>
          </w:p>
          <w:p w14:paraId="093BCD39" w14:textId="77777777" w:rsidR="00E81D6B" w:rsidRPr="0062408D" w:rsidRDefault="00E81D6B" w:rsidP="00FE42A9">
            <w:r w:rsidRPr="0038769B">
              <w:t xml:space="preserve">Show </w:t>
            </w:r>
            <w:r>
              <w:t>S</w:t>
            </w:r>
            <w:r w:rsidRPr="0038769B">
              <w:t xml:space="preserve">lide 2 of the </w:t>
            </w:r>
            <w:r w:rsidRPr="0038769B">
              <w:rPr>
                <w:color w:val="0000FF"/>
              </w:rPr>
              <w:t>4.1 Questions for this Lesson PPT</w:t>
            </w:r>
            <w:r w:rsidRPr="0038769B">
              <w:t>.</w:t>
            </w:r>
          </w:p>
        </w:tc>
      </w:tr>
      <w:tr w:rsidR="00E81D6B" w:rsidRPr="001F0707" w14:paraId="6B59C393" w14:textId="77777777" w:rsidTr="00FE42A9">
        <w:tc>
          <w:tcPr>
            <w:tcW w:w="5000" w:type="pct"/>
          </w:tcPr>
          <w:p w14:paraId="73D905E5" w14:textId="77777777" w:rsidR="00E81D6B" w:rsidRPr="00B13122" w:rsidRDefault="00E81D6B" w:rsidP="001937A3">
            <w:pPr>
              <w:pStyle w:val="ListParagraph"/>
              <w:numPr>
                <w:ilvl w:val="0"/>
                <w:numId w:val="9"/>
              </w:numPr>
              <w:rPr>
                <w:b/>
              </w:rPr>
            </w:pPr>
            <w:r w:rsidRPr="00CB0505">
              <w:rPr>
                <w:b/>
              </w:rPr>
              <w:t>Review what students have learned.</w:t>
            </w:r>
          </w:p>
          <w:p w14:paraId="67C428B0" w14:textId="293F7BA3" w:rsidR="00E81D6B" w:rsidRPr="00CB0505" w:rsidRDefault="00E81D6B" w:rsidP="00FE42A9">
            <w:r w:rsidRPr="00CB0505">
              <w:t xml:space="preserve">Show </w:t>
            </w:r>
            <w:r>
              <w:t>Slides 3-7</w:t>
            </w:r>
            <w:r w:rsidRPr="00CB0505">
              <w:t>. Remind students that in the previous activities and lessons they used evidence to construct explanations about how increasing levels of CO</w:t>
            </w:r>
            <w:r w:rsidRPr="00CB0505">
              <w:rPr>
                <w:vertAlign w:val="subscript"/>
              </w:rPr>
              <w:t>2</w:t>
            </w:r>
            <w:r w:rsidRPr="00CB0505">
              <w:t xml:space="preserve"> in the atmosphere </w:t>
            </w:r>
            <w:r>
              <w:t>drive</w:t>
            </w:r>
            <w:r w:rsidRPr="00CB0505">
              <w:t xml:space="preserve"> other changes in global systems. In this </w:t>
            </w:r>
            <w:r w:rsidR="00FE5634">
              <w:t>L</w:t>
            </w:r>
            <w:r w:rsidRPr="00CB0505">
              <w:t xml:space="preserve">esson, they will examine more closely </w:t>
            </w:r>
            <w:r w:rsidRPr="00CB0505">
              <w:rPr>
                <w:i/>
              </w:rPr>
              <w:t>why</w:t>
            </w:r>
            <w:r w:rsidRPr="00CB0505">
              <w:t xml:space="preserve"> and </w:t>
            </w:r>
            <w:r w:rsidRPr="00CB0505">
              <w:rPr>
                <w:i/>
              </w:rPr>
              <w:t>how</w:t>
            </w:r>
            <w:r w:rsidRPr="00CB0505">
              <w:t xml:space="preserve"> CO</w:t>
            </w:r>
            <w:r w:rsidRPr="00CB0505">
              <w:rPr>
                <w:vertAlign w:val="subscript"/>
              </w:rPr>
              <w:t>2</w:t>
            </w:r>
            <w:r w:rsidRPr="00CB0505">
              <w:t xml:space="preserve"> levels are increasing.</w:t>
            </w:r>
            <w:r>
              <w:t xml:space="preserve"> </w:t>
            </w:r>
            <w:r w:rsidRPr="00CB0505">
              <w:t>Before we do that, though, we will share our initial ideas about one specific Earth system: The Keeling Cur</w:t>
            </w:r>
            <w:r>
              <w:t>ve</w:t>
            </w:r>
            <w:r w:rsidRPr="00CB0505">
              <w:t>.</w:t>
            </w:r>
          </w:p>
        </w:tc>
      </w:tr>
      <w:tr w:rsidR="00E81D6B" w:rsidRPr="001F0707" w14:paraId="6883C12B" w14:textId="77777777" w:rsidTr="00FE42A9">
        <w:tc>
          <w:tcPr>
            <w:tcW w:w="5000" w:type="pct"/>
          </w:tcPr>
          <w:p w14:paraId="6DB0BDDC" w14:textId="77777777" w:rsidR="00E81D6B" w:rsidRPr="00CB0505" w:rsidRDefault="00E81D6B" w:rsidP="001937A3">
            <w:pPr>
              <w:pStyle w:val="ListParagraph"/>
              <w:numPr>
                <w:ilvl w:val="0"/>
                <w:numId w:val="9"/>
              </w:numPr>
              <w:contextualSpacing w:val="0"/>
              <w:rPr>
                <w:b/>
              </w:rPr>
            </w:pPr>
            <w:r w:rsidRPr="00CB0505">
              <w:rPr>
                <w:b/>
              </w:rPr>
              <w:t xml:space="preserve">Help students identify the two </w:t>
            </w:r>
            <w:r>
              <w:rPr>
                <w:b/>
              </w:rPr>
              <w:t>patterns</w:t>
            </w:r>
            <w:r w:rsidRPr="00CB0505">
              <w:rPr>
                <w:b/>
              </w:rPr>
              <w:t xml:space="preserve"> in the Keeling Curve.</w:t>
            </w:r>
          </w:p>
          <w:p w14:paraId="473E5CEF" w14:textId="77777777" w:rsidR="00E81D6B" w:rsidRDefault="00E81D6B" w:rsidP="00FE42A9">
            <w:r w:rsidRPr="0038769B">
              <w:t>Ask students to look at the graph</w:t>
            </w:r>
            <w:r w:rsidRPr="00CB0505">
              <w:t>s</w:t>
            </w:r>
            <w:r w:rsidRPr="0038769B">
              <w:t xml:space="preserve"> on </w:t>
            </w:r>
            <w:r w:rsidRPr="00A45FEC">
              <w:t>Slide 9 and to identify the patterns that they see.</w:t>
            </w:r>
            <w:r w:rsidRPr="0038769B">
              <w:t xml:space="preserve"> </w:t>
            </w:r>
            <w:r>
              <w:t xml:space="preserve">Use Slide 10 to provide names for the patterns: </w:t>
            </w:r>
            <w:r w:rsidR="007A0299">
              <w:t>The</w:t>
            </w:r>
            <w:r>
              <w:t xml:space="preserve"> Annual Cycle and the Long-term Trend.</w:t>
            </w:r>
          </w:p>
          <w:p w14:paraId="30708AA6" w14:textId="6B80F18F" w:rsidR="00B07285" w:rsidRPr="0038769B" w:rsidRDefault="00B07285" w:rsidP="00FE42A9">
            <w:r>
              <w:t xml:space="preserve">Optional: Show students the </w:t>
            </w:r>
            <w:hyperlink r:id="rId14" w:history="1">
              <w:proofErr w:type="spellStart"/>
              <w:r w:rsidRPr="00B07285">
                <w:rPr>
                  <w:rStyle w:val="Hyperlink"/>
                </w:rPr>
                <w:t>Pumphandle</w:t>
              </w:r>
              <w:proofErr w:type="spellEnd"/>
              <w:r w:rsidRPr="00B07285">
                <w:rPr>
                  <w:rStyle w:val="Hyperlink"/>
                </w:rPr>
                <w:t xml:space="preserve"> Video</w:t>
              </w:r>
            </w:hyperlink>
            <w:r>
              <w:t xml:space="preserve"> and discuss how the patterns in data from Hawaii are also patterns observed in many other locations on Earth.</w:t>
            </w:r>
          </w:p>
        </w:tc>
      </w:tr>
      <w:tr w:rsidR="00E81D6B" w:rsidRPr="001F0707" w14:paraId="6FEBA753" w14:textId="77777777" w:rsidTr="00FE42A9">
        <w:tc>
          <w:tcPr>
            <w:tcW w:w="5000" w:type="pct"/>
          </w:tcPr>
          <w:p w14:paraId="219677AC" w14:textId="77777777" w:rsidR="00E81D6B" w:rsidRPr="00CB0505" w:rsidRDefault="00E81D6B" w:rsidP="001937A3">
            <w:pPr>
              <w:pStyle w:val="ListParagraph"/>
              <w:numPr>
                <w:ilvl w:val="0"/>
                <w:numId w:val="9"/>
              </w:numPr>
              <w:contextualSpacing w:val="0"/>
              <w:rPr>
                <w:b/>
              </w:rPr>
            </w:pPr>
            <w:r>
              <w:rPr>
                <w:b/>
              </w:rPr>
              <w:t>Elicit students’ initial ideas about the A</w:t>
            </w:r>
            <w:r w:rsidRPr="00374ECE">
              <w:rPr>
                <w:b/>
              </w:rPr>
              <w:t>nnual Cycle and the Long-term Trend</w:t>
            </w:r>
          </w:p>
          <w:p w14:paraId="2479CE4A" w14:textId="77777777" w:rsidR="00E81D6B" w:rsidRPr="0038769B" w:rsidRDefault="00E81D6B" w:rsidP="00FE42A9">
            <w:r>
              <w:lastRenderedPageBreak/>
              <w:t>Ask students to share their initial ideas about the first two questions on Slide 11. If you are using a Driving Question Board, you may want to record those ideas for later discussion.</w:t>
            </w:r>
            <w:r w:rsidRPr="00CB0505">
              <w:t xml:space="preserve"> </w:t>
            </w:r>
          </w:p>
        </w:tc>
      </w:tr>
      <w:tr w:rsidR="00E81D6B" w:rsidRPr="001F0707" w14:paraId="499F4020" w14:textId="77777777" w:rsidTr="00FE42A9">
        <w:tc>
          <w:tcPr>
            <w:tcW w:w="5000" w:type="pct"/>
          </w:tcPr>
          <w:p w14:paraId="3E7F0F11" w14:textId="77777777" w:rsidR="00E81D6B" w:rsidRPr="00CB0505" w:rsidRDefault="00E81D6B" w:rsidP="001937A3">
            <w:pPr>
              <w:pStyle w:val="ListParagraph"/>
              <w:numPr>
                <w:ilvl w:val="0"/>
                <w:numId w:val="9"/>
              </w:numPr>
              <w:rPr>
                <w:b/>
              </w:rPr>
            </w:pPr>
            <w:r>
              <w:rPr>
                <w:b/>
              </w:rPr>
              <w:lastRenderedPageBreak/>
              <w:t>Introduce or review the Large-scale Four</w:t>
            </w:r>
            <w:r w:rsidRPr="00CB0505">
              <w:rPr>
                <w:b/>
              </w:rPr>
              <w:t xml:space="preserve"> Questions.</w:t>
            </w:r>
          </w:p>
          <w:p w14:paraId="2B71D904" w14:textId="435902E9" w:rsidR="00E81D6B" w:rsidRPr="00B13122" w:rsidRDefault="00E81D6B" w:rsidP="00FE42A9">
            <w:pPr>
              <w:rPr>
                <w:b/>
              </w:rPr>
            </w:pPr>
            <w:r w:rsidRPr="00CB0505">
              <w:t xml:space="preserve">Show </w:t>
            </w:r>
            <w:r>
              <w:t>S</w:t>
            </w:r>
            <w:r w:rsidRPr="00CB0505">
              <w:t>lide 1</w:t>
            </w:r>
            <w:r>
              <w:t xml:space="preserve">2, pass out the </w:t>
            </w:r>
            <w:r w:rsidRPr="004B6970">
              <w:rPr>
                <w:color w:val="00B050"/>
              </w:rPr>
              <w:t xml:space="preserve">Four Questions </w:t>
            </w:r>
            <w:r w:rsidR="004B6970">
              <w:rPr>
                <w:color w:val="00B050"/>
              </w:rPr>
              <w:t>H</w:t>
            </w:r>
            <w:r w:rsidRPr="004B6970">
              <w:rPr>
                <w:color w:val="00B050"/>
              </w:rPr>
              <w:t xml:space="preserve">andout </w:t>
            </w:r>
            <w:r>
              <w:t xml:space="preserve">with checklist, and show students the </w:t>
            </w:r>
            <w:r w:rsidRPr="004B6970">
              <w:rPr>
                <w:color w:val="00B050"/>
              </w:rPr>
              <w:t xml:space="preserve">Four Questions </w:t>
            </w:r>
            <w:r w:rsidR="004B6970" w:rsidRPr="004B6970">
              <w:rPr>
                <w:color w:val="00B050"/>
              </w:rPr>
              <w:t>11x 17 P</w:t>
            </w:r>
            <w:r w:rsidRPr="004B6970">
              <w:rPr>
                <w:color w:val="00B050"/>
              </w:rPr>
              <w:t>oster</w:t>
            </w:r>
            <w:r>
              <w:t xml:space="preserve">. If your students studied the </w:t>
            </w:r>
            <w:r>
              <w:rPr>
                <w:i/>
              </w:rPr>
              <w:t xml:space="preserve">Ecosystems </w:t>
            </w:r>
            <w:r>
              <w:t xml:space="preserve">unit, they will be familiar with the Four Questions from that unit. If they have studied other macro-scale </w:t>
            </w:r>
            <w:r>
              <w:rPr>
                <w:i/>
              </w:rPr>
              <w:t>Carbon TIME</w:t>
            </w:r>
            <w:r>
              <w:t xml:space="preserve"> units, remind them of the Three Questions. They will use</w:t>
            </w:r>
            <w:r w:rsidRPr="00CB0505">
              <w:t xml:space="preserve"> the Four Questions to </w:t>
            </w:r>
            <w:r>
              <w:t>define</w:t>
            </w:r>
            <w:r w:rsidRPr="00CB0505">
              <w:t xml:space="preserve"> what makes a good explanatio</w:t>
            </w:r>
            <w:r>
              <w:t>n. An overview of the first column of the table—the questions themselves—will be sufficient for now. They will discuss the Four Questions later in more detail.</w:t>
            </w:r>
          </w:p>
        </w:tc>
      </w:tr>
      <w:tr w:rsidR="00E81D6B" w:rsidRPr="001F0707" w14:paraId="691716F6" w14:textId="77777777" w:rsidTr="00FE42A9">
        <w:tc>
          <w:tcPr>
            <w:tcW w:w="5000" w:type="pct"/>
          </w:tcPr>
          <w:p w14:paraId="7D6BE503" w14:textId="77777777" w:rsidR="00E81D6B" w:rsidRPr="0038769B" w:rsidRDefault="00E81D6B" w:rsidP="001937A3">
            <w:pPr>
              <w:pStyle w:val="ListParagraph"/>
              <w:numPr>
                <w:ilvl w:val="0"/>
                <w:numId w:val="9"/>
              </w:numPr>
              <w:rPr>
                <w:b/>
              </w:rPr>
            </w:pPr>
            <w:r w:rsidRPr="0038769B">
              <w:rPr>
                <w:b/>
              </w:rPr>
              <w:t>(Optional) Have students complete the Big Idea Probe: What Would Happen if We Cut Fossil Fuel Use in Half?</w:t>
            </w:r>
          </w:p>
          <w:p w14:paraId="2F3D98AE" w14:textId="5A00BD19" w:rsidR="00E81D6B" w:rsidRPr="00B13122" w:rsidRDefault="00E81D6B" w:rsidP="00FE42A9">
            <w:pPr>
              <w:rPr>
                <w:color w:val="000000" w:themeColor="text1"/>
              </w:rPr>
            </w:pPr>
            <w:r w:rsidRPr="0062408D">
              <w:t xml:space="preserve">If you decide to use the </w:t>
            </w:r>
            <w:r w:rsidRPr="001A527E">
              <w:rPr>
                <w:color w:val="0432FF"/>
              </w:rPr>
              <w:t>Big Idea Probe: What Would Happen if We Cut Fossil Fuel Use in Half?</w:t>
            </w:r>
            <w:r>
              <w:t xml:space="preserve"> Show Slide 13 and </w:t>
            </w:r>
            <w:r w:rsidRPr="001A527E">
              <w:t xml:space="preserve">have students complete it and share their ideas. See </w:t>
            </w:r>
            <w:r w:rsidRPr="00885771">
              <w:rPr>
                <w:color w:val="7030A0"/>
              </w:rPr>
              <w:t xml:space="preserve">Assessing the Big Idea Probe: What Would Happen if We Cut Fossil Fuel Use in Half? </w:t>
            </w:r>
            <w:r w:rsidR="003D7DE8" w:rsidRPr="003F0FEC">
              <w:rPr>
                <w:color w:val="000000" w:themeColor="text1"/>
              </w:rPr>
              <w:t xml:space="preserve">and </w:t>
            </w:r>
            <w:r w:rsidR="003D7DE8" w:rsidRPr="003F0FEC">
              <w:rPr>
                <w:color w:val="00B050"/>
              </w:rPr>
              <w:t xml:space="preserve">Using Big Idea Probes </w:t>
            </w:r>
            <w:r w:rsidRPr="001A527E">
              <w:t>for suggestions about how to use the Big Idea Probe.</w:t>
            </w:r>
          </w:p>
        </w:tc>
      </w:tr>
      <w:tr w:rsidR="00E81D6B" w:rsidRPr="001F0707" w14:paraId="20EAD22A" w14:textId="77777777" w:rsidTr="00FE42A9">
        <w:tc>
          <w:tcPr>
            <w:tcW w:w="5000" w:type="pct"/>
          </w:tcPr>
          <w:p w14:paraId="35D8CDB5" w14:textId="77777777" w:rsidR="00E81D6B" w:rsidRPr="0038769B" w:rsidRDefault="00E81D6B" w:rsidP="001937A3">
            <w:pPr>
              <w:pStyle w:val="ListParagraph"/>
              <w:numPr>
                <w:ilvl w:val="0"/>
                <w:numId w:val="9"/>
              </w:numPr>
              <w:spacing w:after="60"/>
            </w:pPr>
            <w:r w:rsidRPr="00B13122">
              <w:rPr>
                <w:b/>
              </w:rPr>
              <w:t xml:space="preserve">Have a discussion to </w:t>
            </w:r>
            <w:r w:rsidRPr="0038769B">
              <w:rPr>
                <w:b/>
              </w:rPr>
              <w:t>introduce</w:t>
            </w:r>
            <w:r w:rsidRPr="00B13122">
              <w:rPr>
                <w:b/>
              </w:rPr>
              <w:t xml:space="preserve"> the Learning Tracking Tool for this activity.</w:t>
            </w:r>
          </w:p>
          <w:p w14:paraId="595879A3" w14:textId="77777777" w:rsidR="00E81D6B" w:rsidRPr="0038769B" w:rsidRDefault="00E81D6B" w:rsidP="00FE42A9">
            <w:r w:rsidRPr="0038769B">
              <w:t xml:space="preserve">Show </w:t>
            </w:r>
            <w:r>
              <w:t>S</w:t>
            </w:r>
            <w:r w:rsidRPr="0038769B">
              <w:t>lide 1</w:t>
            </w:r>
            <w:r>
              <w:t>4</w:t>
            </w:r>
            <w:r w:rsidRPr="0038769B">
              <w:t xml:space="preserve"> of the</w:t>
            </w:r>
            <w:r w:rsidRPr="0038769B">
              <w:rPr>
                <w:b/>
              </w:rPr>
              <w:t xml:space="preserve"> </w:t>
            </w:r>
            <w:r w:rsidRPr="0062408D">
              <w:rPr>
                <w:color w:val="0000FF"/>
              </w:rPr>
              <w:t>4.1 Questions for this</w:t>
            </w:r>
            <w:r w:rsidRPr="002158F5">
              <w:rPr>
                <w:color w:val="0000FF"/>
              </w:rPr>
              <w:t xml:space="preserve"> Lesson PPT</w:t>
            </w:r>
            <w:r w:rsidRPr="00B13122">
              <w:rPr>
                <w:color w:val="0000FF"/>
              </w:rPr>
              <w:t>.</w:t>
            </w:r>
          </w:p>
          <w:p w14:paraId="323F36BC" w14:textId="3BD3085B" w:rsidR="00E81D6B" w:rsidRPr="0062408D" w:rsidRDefault="00E81D6B" w:rsidP="001937A3">
            <w:pPr>
              <w:pStyle w:val="ListParagraph"/>
              <w:numPr>
                <w:ilvl w:val="0"/>
                <w:numId w:val="10"/>
              </w:numPr>
              <w:ind w:left="360"/>
              <w:rPr>
                <w:b/>
              </w:rPr>
            </w:pPr>
            <w:r w:rsidRPr="0038769B">
              <w:t xml:space="preserve">Pass out a </w:t>
            </w:r>
            <w:r w:rsidRPr="0038769B">
              <w:rPr>
                <w:color w:val="0432FF"/>
              </w:rPr>
              <w:t>Learning Tracking Tool</w:t>
            </w:r>
            <w:r>
              <w:rPr>
                <w:color w:val="0432FF"/>
              </w:rPr>
              <w:t xml:space="preserve"> for Human Energy Systems</w:t>
            </w:r>
            <w:r w:rsidRPr="0038769B">
              <w:rPr>
                <w:color w:val="0432FF"/>
              </w:rPr>
              <w:t xml:space="preserve"> </w:t>
            </w:r>
            <w:r w:rsidRPr="0062408D">
              <w:t>to each student.</w:t>
            </w:r>
          </w:p>
          <w:p w14:paraId="3E239FF1" w14:textId="77777777" w:rsidR="00E81D6B" w:rsidRPr="00B13122" w:rsidRDefault="00E81D6B" w:rsidP="001937A3">
            <w:pPr>
              <w:pStyle w:val="ListParagraph"/>
              <w:numPr>
                <w:ilvl w:val="0"/>
                <w:numId w:val="10"/>
              </w:numPr>
              <w:ind w:left="360"/>
              <w:rPr>
                <w:b/>
              </w:rPr>
            </w:pPr>
            <w:r w:rsidRPr="001A527E">
              <w:t xml:space="preserve">Explain that students will add to the tool after activities to keep track of what they have figured out that will help them to answer the unit driving question. </w:t>
            </w:r>
          </w:p>
          <w:p w14:paraId="77BBABA0" w14:textId="77777777" w:rsidR="00E81D6B" w:rsidRPr="0038769B" w:rsidRDefault="00E81D6B" w:rsidP="001937A3">
            <w:pPr>
              <w:pStyle w:val="ListParagraph"/>
              <w:numPr>
                <w:ilvl w:val="0"/>
                <w:numId w:val="10"/>
              </w:numPr>
              <w:ind w:left="360"/>
              <w:rPr>
                <w:b/>
              </w:rPr>
            </w:pPr>
            <w:r w:rsidRPr="0038769B">
              <w:t>Discuss goals for this lesson.</w:t>
            </w:r>
          </w:p>
          <w:p w14:paraId="75B41979" w14:textId="77777777" w:rsidR="00E81D6B" w:rsidRPr="002158F5" w:rsidRDefault="00E81D6B" w:rsidP="001937A3">
            <w:pPr>
              <w:pStyle w:val="ListParagraph"/>
              <w:numPr>
                <w:ilvl w:val="0"/>
                <w:numId w:val="10"/>
              </w:numPr>
              <w:ind w:left="360"/>
              <w:rPr>
                <w:b/>
              </w:rPr>
            </w:pPr>
            <w:r w:rsidRPr="0038769B">
              <w:t>Have students write the activity name in the first column, "</w:t>
            </w:r>
            <w:r w:rsidRPr="0062408D">
              <w:t>Questions for this Lesson."</w:t>
            </w:r>
          </w:p>
          <w:p w14:paraId="19423D02" w14:textId="77777777" w:rsidR="00E81D6B" w:rsidRPr="000736FE" w:rsidRDefault="00E81D6B" w:rsidP="001937A3">
            <w:pPr>
              <w:pStyle w:val="ListParagraph"/>
              <w:numPr>
                <w:ilvl w:val="0"/>
                <w:numId w:val="10"/>
              </w:numPr>
              <w:ind w:left="360"/>
              <w:rPr>
                <w:b/>
              </w:rPr>
            </w:pPr>
            <w:r w:rsidRPr="00E2071F">
              <w:t xml:space="preserve">Have a class discussion about what students figured out during the activity that will help them in answering the </w:t>
            </w:r>
            <w:r>
              <w:t>lesson</w:t>
            </w:r>
            <w:r w:rsidRPr="00E2071F">
              <w:t xml:space="preserve"> driving question</w:t>
            </w:r>
            <w:r>
              <w:t>s:</w:t>
            </w:r>
          </w:p>
          <w:p w14:paraId="1D2B278E" w14:textId="77777777" w:rsidR="00E81D6B" w:rsidRPr="000736FE" w:rsidRDefault="00E81D6B" w:rsidP="001937A3">
            <w:pPr>
              <w:pStyle w:val="ListParagraph"/>
              <w:numPr>
                <w:ilvl w:val="0"/>
                <w:numId w:val="10"/>
              </w:numPr>
            </w:pPr>
            <w:r w:rsidRPr="000736FE">
              <w:t>What causes the annual cycle: CO</w:t>
            </w:r>
            <w:r w:rsidRPr="000736FE">
              <w:rPr>
                <w:vertAlign w:val="subscript"/>
              </w:rPr>
              <w:t>2</w:t>
            </w:r>
            <w:r w:rsidRPr="000736FE">
              <w:t xml:space="preserve"> concentrations in Hawaii to go down every summer and up every winter?</w:t>
            </w:r>
          </w:p>
          <w:p w14:paraId="1B994469" w14:textId="77777777" w:rsidR="00E81D6B" w:rsidRPr="000736FE" w:rsidRDefault="00E81D6B" w:rsidP="001937A3">
            <w:pPr>
              <w:pStyle w:val="ListParagraph"/>
              <w:numPr>
                <w:ilvl w:val="0"/>
                <w:numId w:val="10"/>
              </w:numPr>
            </w:pPr>
            <w:r w:rsidRPr="000736FE">
              <w:t>What causes the long-term trend: CO</w:t>
            </w:r>
            <w:r w:rsidRPr="000736FE">
              <w:rPr>
                <w:vertAlign w:val="subscript"/>
              </w:rPr>
              <w:t>2</w:t>
            </w:r>
            <w:r w:rsidRPr="000736FE">
              <w:t xml:space="preserve"> concentrations to go up every year?</w:t>
            </w:r>
          </w:p>
          <w:p w14:paraId="61E2311B" w14:textId="77777777" w:rsidR="00E81D6B" w:rsidRPr="000736FE" w:rsidRDefault="00E81D6B" w:rsidP="001937A3">
            <w:pPr>
              <w:pStyle w:val="ListParagraph"/>
              <w:numPr>
                <w:ilvl w:val="0"/>
                <w:numId w:val="10"/>
              </w:numPr>
            </w:pPr>
            <w:r w:rsidRPr="000736FE">
              <w:t>How can we predict what will happen to CO</w:t>
            </w:r>
            <w:r w:rsidRPr="000736FE">
              <w:rPr>
                <w:vertAlign w:val="subscript"/>
              </w:rPr>
              <w:t>2</w:t>
            </w:r>
            <w:r w:rsidRPr="000736FE">
              <w:t xml:space="preserve"> concentrations in the future?</w:t>
            </w:r>
          </w:p>
          <w:p w14:paraId="3D82C528" w14:textId="77777777" w:rsidR="00E81D6B" w:rsidRPr="00E2071F" w:rsidRDefault="00E81D6B" w:rsidP="001937A3">
            <w:pPr>
              <w:pStyle w:val="ListParagraph"/>
              <w:numPr>
                <w:ilvl w:val="0"/>
                <w:numId w:val="10"/>
              </w:numPr>
              <w:ind w:left="360"/>
              <w:rPr>
                <w:b/>
              </w:rPr>
            </w:pPr>
            <w:r w:rsidRPr="00E2071F">
              <w:t>When you come to consensus as a class, have students record the answer in the second column of the tool.</w:t>
            </w:r>
          </w:p>
          <w:p w14:paraId="5CD25C08" w14:textId="77777777" w:rsidR="00E81D6B" w:rsidRPr="001A527E" w:rsidRDefault="00E81D6B" w:rsidP="001937A3">
            <w:pPr>
              <w:pStyle w:val="ListParagraph"/>
              <w:numPr>
                <w:ilvl w:val="0"/>
                <w:numId w:val="10"/>
              </w:numPr>
              <w:ind w:left="360"/>
              <w:rPr>
                <w:b/>
              </w:rPr>
            </w:pPr>
            <w:r w:rsidRPr="001A527E">
              <w:t xml:space="preserve">Have a class discussion about what students are wondering now that will help them move towards answering the unit driving question. Have students record the questions in the third column of the tool. </w:t>
            </w:r>
          </w:p>
          <w:p w14:paraId="0D218A35" w14:textId="77777777" w:rsidR="00E81D6B" w:rsidRPr="001A527E" w:rsidRDefault="00E81D6B" w:rsidP="001937A3">
            <w:pPr>
              <w:pStyle w:val="ListParagraph"/>
              <w:numPr>
                <w:ilvl w:val="0"/>
                <w:numId w:val="10"/>
              </w:numPr>
              <w:ind w:left="360"/>
              <w:rPr>
                <w:b/>
              </w:rPr>
            </w:pPr>
            <w:r w:rsidRPr="001A527E">
              <w:t xml:space="preserve">Have students keep their Learning Tracking Tool for future activities. </w:t>
            </w:r>
          </w:p>
          <w:p w14:paraId="5ABFCAED" w14:textId="77777777" w:rsidR="00E81D6B" w:rsidRPr="001A527E" w:rsidRDefault="00E81D6B" w:rsidP="001937A3">
            <w:pPr>
              <w:pStyle w:val="ListParagraph"/>
              <w:numPr>
                <w:ilvl w:val="0"/>
                <w:numId w:val="10"/>
              </w:numPr>
              <w:ind w:left="360"/>
              <w:rPr>
                <w:b/>
              </w:rPr>
            </w:pPr>
            <w:r w:rsidRPr="001A527E">
              <w:t>Example Learning Tracking Tool</w:t>
            </w:r>
          </w:p>
          <w:tbl>
            <w:tblPr>
              <w:tblStyle w:val="TableGrid"/>
              <w:tblW w:w="8725" w:type="dxa"/>
              <w:tblInd w:w="295" w:type="dxa"/>
              <w:tblLook w:val="04A0" w:firstRow="1" w:lastRow="0" w:firstColumn="1" w:lastColumn="0" w:noHBand="0" w:noVBand="1"/>
            </w:tblPr>
            <w:tblGrid>
              <w:gridCol w:w="2040"/>
              <w:gridCol w:w="3342"/>
              <w:gridCol w:w="3343"/>
            </w:tblGrid>
            <w:tr w:rsidR="00E81D6B" w:rsidRPr="00CB0505" w14:paraId="0FE9E708" w14:textId="77777777" w:rsidTr="00FE42A9">
              <w:trPr>
                <w:trHeight w:val="269"/>
              </w:trPr>
              <w:tc>
                <w:tcPr>
                  <w:tcW w:w="2040" w:type="dxa"/>
                </w:tcPr>
                <w:p w14:paraId="0AD8BE5E" w14:textId="77777777" w:rsidR="00E81D6B" w:rsidRPr="001A527E" w:rsidRDefault="00E81D6B" w:rsidP="00E05233">
                  <w:pPr>
                    <w:pStyle w:val="ListParagraph"/>
                    <w:numPr>
                      <w:ilvl w:val="0"/>
                      <w:numId w:val="0"/>
                    </w:numPr>
                    <w:jc w:val="center"/>
                  </w:pPr>
                  <w:r w:rsidRPr="001A527E">
                    <w:rPr>
                      <w:b/>
                    </w:rPr>
                    <w:t>Activity</w:t>
                  </w:r>
                </w:p>
              </w:tc>
              <w:tc>
                <w:tcPr>
                  <w:tcW w:w="3342" w:type="dxa"/>
                </w:tcPr>
                <w:p w14:paraId="380BCE93" w14:textId="77777777" w:rsidR="00E81D6B" w:rsidRPr="001A527E" w:rsidRDefault="00E81D6B" w:rsidP="00E05233">
                  <w:pPr>
                    <w:pStyle w:val="ListParagraph"/>
                    <w:numPr>
                      <w:ilvl w:val="0"/>
                      <w:numId w:val="0"/>
                    </w:numPr>
                    <w:jc w:val="center"/>
                  </w:pPr>
                  <w:r w:rsidRPr="001A527E">
                    <w:rPr>
                      <w:b/>
                    </w:rPr>
                    <w:t>What We Figured Out</w:t>
                  </w:r>
                </w:p>
              </w:tc>
              <w:tc>
                <w:tcPr>
                  <w:tcW w:w="3343" w:type="dxa"/>
                </w:tcPr>
                <w:p w14:paraId="3800C09C" w14:textId="77777777" w:rsidR="00E81D6B" w:rsidRPr="001A527E" w:rsidRDefault="00E81D6B" w:rsidP="00E05233">
                  <w:pPr>
                    <w:pStyle w:val="ListParagraph"/>
                    <w:numPr>
                      <w:ilvl w:val="0"/>
                      <w:numId w:val="0"/>
                    </w:numPr>
                    <w:jc w:val="center"/>
                  </w:pPr>
                  <w:r w:rsidRPr="001A527E">
                    <w:rPr>
                      <w:b/>
                    </w:rPr>
                    <w:t>What We are Asking Now</w:t>
                  </w:r>
                </w:p>
              </w:tc>
            </w:tr>
            <w:tr w:rsidR="00E81D6B" w:rsidRPr="00CB0505" w14:paraId="34072CED" w14:textId="77777777" w:rsidTr="00FE42A9">
              <w:tc>
                <w:tcPr>
                  <w:tcW w:w="2040" w:type="dxa"/>
                </w:tcPr>
                <w:p w14:paraId="1B50E6E4" w14:textId="77777777" w:rsidR="00E81D6B" w:rsidRDefault="00E81D6B" w:rsidP="00FE42A9">
                  <w:pPr>
                    <w:spacing w:after="0"/>
                  </w:pPr>
                  <w:r>
                    <w:t>Activity 4.1: Questions for this Lesson</w:t>
                  </w:r>
                </w:p>
                <w:p w14:paraId="09B66929" w14:textId="77777777" w:rsidR="00E81D6B" w:rsidRDefault="00E81D6B" w:rsidP="00FE42A9">
                  <w:pPr>
                    <w:spacing w:after="0"/>
                  </w:pPr>
                </w:p>
                <w:p w14:paraId="35ED0371" w14:textId="77777777" w:rsidR="00E81D6B" w:rsidRDefault="00E81D6B" w:rsidP="00FE42A9">
                  <w:pPr>
                    <w:spacing w:after="0"/>
                  </w:pPr>
                </w:p>
                <w:p w14:paraId="60A9CCB5" w14:textId="77777777" w:rsidR="00E81D6B" w:rsidRPr="0062408D" w:rsidRDefault="00E81D6B" w:rsidP="00FE42A9">
                  <w:pPr>
                    <w:pStyle w:val="ListParagraph"/>
                    <w:ind w:left="0"/>
                    <w:rPr>
                      <w:b/>
                    </w:rPr>
                  </w:pPr>
                </w:p>
              </w:tc>
              <w:tc>
                <w:tcPr>
                  <w:tcW w:w="3342" w:type="dxa"/>
                </w:tcPr>
                <w:p w14:paraId="6D1F209B" w14:textId="77777777" w:rsidR="00E81D6B" w:rsidRPr="00885771" w:rsidRDefault="00E81D6B" w:rsidP="00FE42A9">
                  <w:pPr>
                    <w:spacing w:after="0"/>
                    <w:rPr>
                      <w:bCs/>
                      <w:i/>
                      <w:color w:val="0432FF"/>
                    </w:rPr>
                  </w:pPr>
                  <w:r w:rsidRPr="00885771">
                    <w:rPr>
                      <w:bCs/>
                      <w:i/>
                      <w:color w:val="0432FF"/>
                    </w:rPr>
                    <w:t>Increases in atmospheric CO</w:t>
                  </w:r>
                  <w:r w:rsidRPr="00885771">
                    <w:rPr>
                      <w:bCs/>
                      <w:i/>
                      <w:color w:val="0432FF"/>
                      <w:vertAlign w:val="subscript"/>
                    </w:rPr>
                    <w:t>2</w:t>
                  </w:r>
                  <w:r w:rsidRPr="00885771">
                    <w:rPr>
                      <w:bCs/>
                      <w:i/>
                      <w:color w:val="0432FF"/>
                    </w:rPr>
                    <w:t xml:space="preserve"> are driving changes in other Earth systems.</w:t>
                  </w:r>
                </w:p>
                <w:p w14:paraId="5E32C6E1" w14:textId="77777777" w:rsidR="00E81D6B" w:rsidRPr="00885771" w:rsidRDefault="00E81D6B" w:rsidP="00FE42A9">
                  <w:pPr>
                    <w:pStyle w:val="ListParagraph"/>
                    <w:ind w:left="0"/>
                    <w:rPr>
                      <w:bCs/>
                    </w:rPr>
                  </w:pPr>
                  <w:r w:rsidRPr="00885771">
                    <w:rPr>
                      <w:bCs/>
                      <w:i/>
                      <w:color w:val="0432FF"/>
                    </w:rPr>
                    <w:t>The Keeling Curve shows both an annual cycle and a long-term upward trend in CO</w:t>
                  </w:r>
                  <w:r w:rsidRPr="00885771">
                    <w:rPr>
                      <w:bCs/>
                      <w:i/>
                      <w:color w:val="0432FF"/>
                      <w:vertAlign w:val="subscript"/>
                    </w:rPr>
                    <w:t>2</w:t>
                  </w:r>
                  <w:r w:rsidRPr="00885771">
                    <w:rPr>
                      <w:bCs/>
                      <w:i/>
                      <w:color w:val="0432FF"/>
                    </w:rPr>
                    <w:t xml:space="preserve"> concentrations in Hawaii.</w:t>
                  </w:r>
                </w:p>
              </w:tc>
              <w:tc>
                <w:tcPr>
                  <w:tcW w:w="3343" w:type="dxa"/>
                </w:tcPr>
                <w:p w14:paraId="5D048738" w14:textId="77777777" w:rsidR="00E81D6B" w:rsidRPr="00885771" w:rsidRDefault="00E81D6B" w:rsidP="00FE42A9">
                  <w:pPr>
                    <w:spacing w:after="0"/>
                    <w:rPr>
                      <w:bCs/>
                      <w:i/>
                      <w:color w:val="0432FF"/>
                    </w:rPr>
                  </w:pPr>
                  <w:r w:rsidRPr="00885771">
                    <w:rPr>
                      <w:bCs/>
                      <w:i/>
                      <w:color w:val="0432FF"/>
                    </w:rPr>
                    <w:t>What is causing the annual cycle?</w:t>
                  </w:r>
                </w:p>
                <w:p w14:paraId="11C45540" w14:textId="77777777" w:rsidR="00E81D6B" w:rsidRPr="00885771" w:rsidRDefault="00E81D6B" w:rsidP="00FE42A9">
                  <w:pPr>
                    <w:pStyle w:val="ListParagraph"/>
                    <w:ind w:left="0"/>
                    <w:rPr>
                      <w:bCs/>
                    </w:rPr>
                  </w:pPr>
                  <w:r w:rsidRPr="00885771">
                    <w:rPr>
                      <w:bCs/>
                      <w:i/>
                      <w:color w:val="0432FF"/>
                    </w:rPr>
                    <w:t>What is causing the long-term trend?</w:t>
                  </w:r>
                </w:p>
              </w:tc>
            </w:tr>
          </w:tbl>
          <w:p w14:paraId="12534E2D" w14:textId="77777777" w:rsidR="00E81D6B" w:rsidRPr="00B13122" w:rsidRDefault="00E81D6B" w:rsidP="00FE42A9">
            <w:pPr>
              <w:rPr>
                <w:b/>
              </w:rPr>
            </w:pPr>
          </w:p>
        </w:tc>
      </w:tr>
    </w:tbl>
    <w:p w14:paraId="2559B885" w14:textId="77777777" w:rsidR="00175538" w:rsidRPr="00D438F2" w:rsidRDefault="00175538" w:rsidP="00EC7FB3"/>
    <w:p w14:paraId="7E089237" w14:textId="77777777" w:rsidR="00B977E7" w:rsidRPr="00D438F2" w:rsidRDefault="00CD686F" w:rsidP="00CD686F">
      <w:pPr>
        <w:pStyle w:val="Heading2"/>
      </w:pPr>
      <w:r>
        <w:rPr>
          <w:color w:val="FF0000"/>
        </w:rPr>
        <w:lastRenderedPageBreak/>
        <w:t xml:space="preserve">Tab 3: </w:t>
      </w:r>
      <w:r w:rsidR="00B977E7" w:rsidRPr="00D438F2">
        <w:t>Assessment</w:t>
      </w:r>
    </w:p>
    <w:p w14:paraId="6A6820C8" w14:textId="77777777" w:rsidR="00E81D6B" w:rsidRPr="007555ED" w:rsidRDefault="00E81D6B" w:rsidP="00E81D6B">
      <w:r>
        <w:t xml:space="preserve">This introductory activity has several opportunities for formative assessment: </w:t>
      </w:r>
    </w:p>
    <w:p w14:paraId="37BE8860" w14:textId="77777777" w:rsidR="00E81D6B" w:rsidRPr="001F0707" w:rsidRDefault="00E81D6B" w:rsidP="001937A3">
      <w:pPr>
        <w:pStyle w:val="ListParagraph"/>
        <w:numPr>
          <w:ilvl w:val="0"/>
          <w:numId w:val="11"/>
        </w:numPr>
        <w:spacing w:after="80"/>
        <w:ind w:left="360"/>
      </w:pPr>
      <w:r w:rsidRPr="001F0707">
        <w:t xml:space="preserve">Use the ideas students share </w:t>
      </w:r>
      <w:r>
        <w:t>about patterns in the Keeling curve (Slide 9)</w:t>
      </w:r>
      <w:r w:rsidRPr="001F0707">
        <w:t xml:space="preserve"> as a “baseline” for where their understanding is at this point. Even with the jigsaw activity in Lesson 2, students may still be “warming up” to the data presented in this graph. Use this activity to determine where their ideas are at this point in the unit. They may still be uncertain about what the two different lines in the graph mean and represent, and what causes the patterns.</w:t>
      </w:r>
    </w:p>
    <w:p w14:paraId="23829E0C" w14:textId="77777777" w:rsidR="00E81D6B" w:rsidRDefault="00E81D6B" w:rsidP="001937A3">
      <w:pPr>
        <w:pStyle w:val="ListParagraph"/>
        <w:numPr>
          <w:ilvl w:val="0"/>
          <w:numId w:val="11"/>
        </w:numPr>
        <w:spacing w:after="80"/>
        <w:ind w:left="360"/>
      </w:pPr>
      <w:r>
        <w:t>Students’ ideas about the questions on Slide 11 will give you an initial view of how students are thinking about the causes for the patterns in the Keeling curve.  This will be the main focus for Activities 4.3 and 4.5.</w:t>
      </w:r>
    </w:p>
    <w:p w14:paraId="64F5FDA9" w14:textId="77777777" w:rsidR="00E81D6B" w:rsidRPr="001F0707" w:rsidRDefault="00E81D6B" w:rsidP="001937A3">
      <w:pPr>
        <w:pStyle w:val="ListParagraph"/>
        <w:numPr>
          <w:ilvl w:val="0"/>
          <w:numId w:val="11"/>
        </w:numPr>
        <w:spacing w:after="80"/>
        <w:ind w:left="360"/>
      </w:pPr>
      <w:r>
        <w:t>Students’ answers to the Big Ideas Probe will provide an initial view of students’ approaches to predicting how changes in fossil fuel emissions will affect CO2 concentrations in the future.  This will be the main focus for Activities 4.4 and 4.5.</w:t>
      </w:r>
    </w:p>
    <w:p w14:paraId="4F86E49E" w14:textId="77777777" w:rsidR="00B517E1" w:rsidRDefault="00B517E1" w:rsidP="00B517E1">
      <w:pPr>
        <w:pStyle w:val="Heading2"/>
      </w:pPr>
      <w:r w:rsidRPr="00B517E1">
        <w:rPr>
          <w:color w:val="FF0000"/>
        </w:rPr>
        <w:t>Tab 4</w:t>
      </w:r>
      <w:r>
        <w:t>: Differentiation</w:t>
      </w:r>
      <w:r w:rsidR="00016EEC">
        <w:t xml:space="preserve"> &amp;</w:t>
      </w:r>
      <w:r w:rsidR="00761F92" w:rsidRPr="00761F92">
        <w:t xml:space="preserve"> </w:t>
      </w:r>
      <w:r w:rsidR="00761F92" w:rsidRPr="00D438F2">
        <w:t>Extending the Learning</w:t>
      </w:r>
      <w:r w:rsidR="00016EEC">
        <w:t xml:space="preserve"> </w:t>
      </w:r>
    </w:p>
    <w:p w14:paraId="04FD56AC" w14:textId="77777777" w:rsidR="00B517E1" w:rsidRDefault="00761F92" w:rsidP="00761F92">
      <w:pPr>
        <w:pStyle w:val="Heading3"/>
        <w:rPr>
          <w:color w:val="FF0000"/>
        </w:rPr>
      </w:pPr>
      <w:r>
        <w:t xml:space="preserve">Differentiation </w:t>
      </w:r>
      <w:r>
        <w:rPr>
          <w:color w:val="FF0000"/>
        </w:rPr>
        <w:t>(Accordion)</w:t>
      </w:r>
    </w:p>
    <w:p w14:paraId="3B7E23AB" w14:textId="5785CCCB" w:rsidR="00236580" w:rsidRDefault="00FE5634" w:rsidP="00236580">
      <w:pPr>
        <w:pStyle w:val="ListParagraph"/>
        <w:numPr>
          <w:ilvl w:val="0"/>
          <w:numId w:val="40"/>
        </w:numPr>
        <w:ind w:left="360"/>
      </w:pPr>
      <w:r>
        <w:t>Break students up into groups and have each group summarize the main takeaways from each slide 3-7. Have the groups share these summaries with the rest of the class.</w:t>
      </w:r>
    </w:p>
    <w:p w14:paraId="49D8FD70" w14:textId="77777777" w:rsidR="00761F92" w:rsidRDefault="00761F92" w:rsidP="00761F92">
      <w:pPr>
        <w:pStyle w:val="Heading3"/>
      </w:pPr>
      <w:r>
        <w:t xml:space="preserve">Modifications </w:t>
      </w:r>
      <w:r>
        <w:rPr>
          <w:color w:val="FF0000"/>
        </w:rPr>
        <w:t>(Accordion)</w:t>
      </w:r>
    </w:p>
    <w:p w14:paraId="247F8F6D" w14:textId="77777777" w:rsidR="00761F92" w:rsidRDefault="00761F92" w:rsidP="00761F92"/>
    <w:p w14:paraId="4CAE04FD" w14:textId="77777777" w:rsidR="00761F92" w:rsidRPr="00761F92" w:rsidRDefault="00761F92" w:rsidP="00761F92">
      <w:pPr>
        <w:pStyle w:val="Heading3"/>
      </w:pPr>
      <w:r w:rsidRPr="00D438F2">
        <w:t>Extending the Learning</w:t>
      </w:r>
      <w:r>
        <w:t xml:space="preserve"> </w:t>
      </w:r>
      <w:r>
        <w:rPr>
          <w:color w:val="FF0000"/>
        </w:rPr>
        <w:t>(Accordion)</w:t>
      </w:r>
    </w:p>
    <w:p w14:paraId="3171B7C8" w14:textId="6BEE149D" w:rsidR="006026A6" w:rsidRDefault="00E81D6B" w:rsidP="00E81D6B">
      <w:r>
        <w:t xml:space="preserve">The </w:t>
      </w:r>
      <w:r w:rsidRPr="00D509F3">
        <w:rPr>
          <w:i/>
        </w:rPr>
        <w:t>New York Times</w:t>
      </w:r>
      <w:r w:rsidRPr="0038769B">
        <w:t xml:space="preserve"> </w:t>
      </w:r>
      <w:r>
        <w:t xml:space="preserve">has an interesting article on Charles David </w:t>
      </w:r>
      <w:r w:rsidRPr="0038769B">
        <w:t xml:space="preserve">Keeling </w:t>
      </w:r>
      <w:r>
        <w:t>and his research</w:t>
      </w:r>
      <w:r w:rsidRPr="0038769B">
        <w:t xml:space="preserve">: </w:t>
      </w:r>
      <w:hyperlink r:id="rId15" w:history="1">
        <w:r w:rsidRPr="0038769B">
          <w:rPr>
            <w:rStyle w:val="Hyperlink"/>
          </w:rPr>
          <w:t>https://nyti.ms/2jCmhVE</w:t>
        </w:r>
      </w:hyperlink>
      <w:r>
        <w:rPr>
          <w:color w:val="0000FF"/>
        </w:rPr>
        <w:t xml:space="preserve">. </w:t>
      </w:r>
      <w:r w:rsidRPr="001F0707">
        <w:t>The Keeling Curve is often mentioned in the news and other media. Have students bring in articles that mention how many parts per million of carbon dioxide are currently in the atmosphere.</w:t>
      </w:r>
    </w:p>
    <w:p w14:paraId="4F48153D" w14:textId="77777777" w:rsidR="00E81D6B" w:rsidRDefault="00E81D6B">
      <w:pPr>
        <w:spacing w:after="0"/>
        <w:rPr>
          <w:b/>
          <w:kern w:val="28"/>
          <w:sz w:val="36"/>
        </w:rPr>
      </w:pPr>
      <w:r>
        <w:br w:type="page"/>
      </w:r>
    </w:p>
    <w:p w14:paraId="1AD76CA8" w14:textId="2B4816F2" w:rsidR="006026A6" w:rsidRDefault="006026A6" w:rsidP="006026A6">
      <w:pPr>
        <w:pStyle w:val="Heading1"/>
      </w:pPr>
      <w:r w:rsidRPr="00D438F2">
        <w:lastRenderedPageBreak/>
        <w:t>Activit</w:t>
      </w:r>
      <w:r w:rsidR="00E81D6B">
        <w:t>y 4.2: Carbon Pools and Fossil Fuels (45 min)</w:t>
      </w:r>
    </w:p>
    <w:p w14:paraId="4D71E5D0" w14:textId="77777777" w:rsidR="006026A6" w:rsidRDefault="006026A6" w:rsidP="006026A6">
      <w:pPr>
        <w:pStyle w:val="Heading2"/>
      </w:pPr>
      <w:r>
        <w:rPr>
          <w:color w:val="FF0000"/>
        </w:rPr>
        <w:t>Tab 1:</w:t>
      </w:r>
      <w:r>
        <w:t xml:space="preserve"> Overview and Preparation</w:t>
      </w:r>
    </w:p>
    <w:p w14:paraId="258A4BC2" w14:textId="77777777" w:rsidR="006026A6" w:rsidRPr="002B5F20" w:rsidRDefault="006026A6" w:rsidP="006026A6">
      <w:pPr>
        <w:pStyle w:val="Heading3"/>
      </w:pPr>
      <w:r>
        <w:t>Target Student Performance</w:t>
      </w:r>
    </w:p>
    <w:p w14:paraId="328B4502" w14:textId="23E32117" w:rsidR="00D754A6" w:rsidRPr="00D754A6" w:rsidRDefault="00D754A6" w:rsidP="00D754A6">
      <w:r>
        <w:t>Students identify carbon pools in Earth systems and investigate the fluxes associated with human use of one pool: fossil fuels.</w:t>
      </w:r>
    </w:p>
    <w:p w14:paraId="591E72B2" w14:textId="77777777" w:rsidR="006026A6" w:rsidRPr="00D438F2" w:rsidRDefault="006026A6" w:rsidP="006026A6">
      <w:pPr>
        <w:pStyle w:val="Heading3"/>
      </w:pPr>
      <w:r w:rsidRPr="00D438F2">
        <w:t>Resources Provided</w:t>
      </w:r>
    </w:p>
    <w:p w14:paraId="71FEA298" w14:textId="77777777" w:rsidR="00E81D6B" w:rsidRPr="00161496" w:rsidRDefault="00E81D6B" w:rsidP="001937A3">
      <w:pPr>
        <w:pStyle w:val="ListParagraph"/>
        <w:numPr>
          <w:ilvl w:val="0"/>
          <w:numId w:val="12"/>
        </w:numPr>
        <w:ind w:left="360" w:right="36"/>
      </w:pPr>
      <w:r w:rsidRPr="00161496">
        <w:rPr>
          <w:bCs/>
          <w:color w:val="0000FF"/>
        </w:rPr>
        <w:t>4.2 Carbon Pools and Fossil Fuels PPT</w:t>
      </w:r>
    </w:p>
    <w:p w14:paraId="50B09F2C" w14:textId="77777777" w:rsidR="00E81D6B" w:rsidRPr="00A45FEC" w:rsidRDefault="00E81D6B" w:rsidP="001937A3">
      <w:pPr>
        <w:pStyle w:val="ListParagraph"/>
        <w:numPr>
          <w:ilvl w:val="0"/>
          <w:numId w:val="12"/>
        </w:numPr>
        <w:ind w:left="360" w:right="36"/>
        <w:rPr>
          <w:color w:val="000000" w:themeColor="text1"/>
        </w:rPr>
      </w:pPr>
      <w:r w:rsidRPr="00161496">
        <w:rPr>
          <w:bCs/>
          <w:color w:val="0000FF"/>
        </w:rPr>
        <w:t xml:space="preserve">4.2 Carbon Pools and Fossil Fuels Reading </w:t>
      </w:r>
      <w:r w:rsidRPr="00A45FEC">
        <w:rPr>
          <w:bCs/>
          <w:color w:val="000000" w:themeColor="text1"/>
        </w:rPr>
        <w:t>(1 per student)</w:t>
      </w:r>
    </w:p>
    <w:p w14:paraId="0022F467" w14:textId="657435F2" w:rsidR="006026A6" w:rsidRPr="00E81D6B" w:rsidRDefault="00E81D6B" w:rsidP="001937A3">
      <w:pPr>
        <w:pStyle w:val="ListParagraph"/>
        <w:numPr>
          <w:ilvl w:val="0"/>
          <w:numId w:val="12"/>
        </w:numPr>
        <w:ind w:left="360" w:right="36"/>
      </w:pPr>
      <w:r w:rsidRPr="00B13122">
        <w:rPr>
          <w:bCs/>
          <w:color w:val="000000" w:themeColor="text1"/>
        </w:rPr>
        <w:t>Time-lapse history of CO</w:t>
      </w:r>
      <w:r w:rsidRPr="00B13122">
        <w:rPr>
          <w:bCs/>
          <w:color w:val="000000" w:themeColor="text1"/>
          <w:vertAlign w:val="subscript"/>
        </w:rPr>
        <w:t>2</w:t>
      </w:r>
      <w:r w:rsidRPr="00B13122">
        <w:rPr>
          <w:bCs/>
          <w:color w:val="000000" w:themeColor="text1"/>
        </w:rPr>
        <w:t xml:space="preserve"> Emissions</w:t>
      </w:r>
      <w:r w:rsidRPr="00161496">
        <w:rPr>
          <w:bCs/>
          <w:color w:val="0000FF"/>
        </w:rPr>
        <w:t xml:space="preserve">: </w:t>
      </w:r>
      <w:hyperlink r:id="rId16" w:history="1">
        <w:r w:rsidRPr="0038769B">
          <w:rPr>
            <w:rStyle w:val="Hyperlink"/>
          </w:rPr>
          <w:t>https://www.youtube.com/watch?v=SAhZ1fA1AJs</w:t>
        </w:r>
      </w:hyperlink>
      <w:r w:rsidRPr="0038769B">
        <w:t xml:space="preserve"> </w:t>
      </w:r>
    </w:p>
    <w:p w14:paraId="5806CFCF" w14:textId="77777777" w:rsidR="006026A6" w:rsidRPr="00D438F2" w:rsidRDefault="006026A6" w:rsidP="006026A6">
      <w:pPr>
        <w:pStyle w:val="Heading3"/>
      </w:pPr>
      <w:r>
        <w:t xml:space="preserve">Recurring </w:t>
      </w:r>
      <w:r w:rsidRPr="00D438F2">
        <w:t>Resources</w:t>
      </w:r>
    </w:p>
    <w:p w14:paraId="20F22474" w14:textId="44194549" w:rsidR="00E81D6B" w:rsidRPr="00CB0604" w:rsidRDefault="00E81D6B" w:rsidP="001937A3">
      <w:pPr>
        <w:pStyle w:val="ListParagraph"/>
        <w:numPr>
          <w:ilvl w:val="0"/>
          <w:numId w:val="13"/>
        </w:numPr>
        <w:ind w:right="36"/>
        <w:rPr>
          <w:color w:val="0432FF"/>
        </w:rPr>
      </w:pPr>
      <w:r w:rsidRPr="00CB0604">
        <w:rPr>
          <w:color w:val="0432FF"/>
        </w:rPr>
        <w:t>Learning Tracking Tool</w:t>
      </w:r>
      <w:r>
        <w:rPr>
          <w:color w:val="0432FF"/>
        </w:rPr>
        <w:t xml:space="preserve"> for Human Energy Systems </w:t>
      </w:r>
      <w:r>
        <w:rPr>
          <w:color w:val="000000" w:themeColor="text1"/>
        </w:rPr>
        <w:t>(1 per student)</w:t>
      </w:r>
    </w:p>
    <w:p w14:paraId="046D45B8" w14:textId="0640A2A0" w:rsidR="00E81D6B" w:rsidRPr="00E81D6B" w:rsidRDefault="00E81D6B" w:rsidP="001937A3">
      <w:pPr>
        <w:pStyle w:val="ListParagraph"/>
        <w:numPr>
          <w:ilvl w:val="0"/>
          <w:numId w:val="13"/>
        </w:numPr>
        <w:ind w:right="36"/>
        <w:rPr>
          <w:color w:val="7030A0"/>
        </w:rPr>
      </w:pPr>
      <w:r w:rsidRPr="00E81D6B">
        <w:rPr>
          <w:color w:val="7030A0"/>
        </w:rPr>
        <w:t>Assessing the Learning Tracking Tool for Human Energy Systems</w:t>
      </w:r>
    </w:p>
    <w:p w14:paraId="6F185392" w14:textId="72D82D38" w:rsidR="00E81D6B" w:rsidRPr="00B13122" w:rsidRDefault="00E81D6B" w:rsidP="001937A3">
      <w:pPr>
        <w:pStyle w:val="ListParagraph"/>
        <w:numPr>
          <w:ilvl w:val="0"/>
          <w:numId w:val="13"/>
        </w:numPr>
        <w:ind w:right="36"/>
        <w:rPr>
          <w:bCs/>
          <w:color w:val="000000" w:themeColor="text1"/>
        </w:rPr>
      </w:pPr>
      <w:r w:rsidRPr="00E81D6B">
        <w:rPr>
          <w:bCs/>
          <w:color w:val="00B050"/>
        </w:rPr>
        <w:t xml:space="preserve">Four Questions </w:t>
      </w:r>
      <w:r w:rsidR="00885771">
        <w:rPr>
          <w:bCs/>
          <w:color w:val="00B050"/>
        </w:rPr>
        <w:t xml:space="preserve">11 x 17 </w:t>
      </w:r>
      <w:r w:rsidRPr="00E81D6B">
        <w:rPr>
          <w:bCs/>
          <w:color w:val="00B050"/>
        </w:rPr>
        <w:t>Poster</w:t>
      </w:r>
      <w:r w:rsidRPr="00CB0604">
        <w:rPr>
          <w:bCs/>
          <w:color w:val="0432FF"/>
        </w:rPr>
        <w:t xml:space="preserve"> </w:t>
      </w:r>
      <w:r w:rsidRPr="00B13122">
        <w:rPr>
          <w:bCs/>
          <w:color w:val="000000" w:themeColor="text1"/>
        </w:rPr>
        <w:t xml:space="preserve">and/or </w:t>
      </w:r>
      <w:r w:rsidRPr="00E81D6B">
        <w:rPr>
          <w:bCs/>
          <w:color w:val="00B050"/>
        </w:rPr>
        <w:t xml:space="preserve">Handout </w:t>
      </w:r>
      <w:r>
        <w:rPr>
          <w:bCs/>
          <w:color w:val="000000" w:themeColor="text1"/>
        </w:rPr>
        <w:t>(1 per student)</w:t>
      </w:r>
    </w:p>
    <w:p w14:paraId="185F217A" w14:textId="33B762F2" w:rsidR="006026A6" w:rsidRPr="00E81D6B" w:rsidRDefault="00E81D6B" w:rsidP="001937A3">
      <w:pPr>
        <w:pStyle w:val="ListParagraph"/>
        <w:numPr>
          <w:ilvl w:val="0"/>
          <w:numId w:val="13"/>
        </w:numPr>
        <w:rPr>
          <w:color w:val="00B050"/>
        </w:rPr>
      </w:pPr>
      <w:r w:rsidRPr="00E81D6B">
        <w:rPr>
          <w:color w:val="00B050"/>
        </w:rPr>
        <w:t xml:space="preserve">Questions, Connections, Questions Student Reading Strategy </w:t>
      </w:r>
    </w:p>
    <w:p w14:paraId="14940F0D" w14:textId="77777777" w:rsidR="006026A6" w:rsidRPr="00D438F2" w:rsidRDefault="006026A6" w:rsidP="006026A6">
      <w:pPr>
        <w:pStyle w:val="Heading3"/>
      </w:pPr>
      <w:r w:rsidRPr="00D438F2">
        <w:t>Setup</w:t>
      </w:r>
    </w:p>
    <w:p w14:paraId="4ECCB17A" w14:textId="77777777" w:rsidR="00885771" w:rsidRPr="00161496" w:rsidRDefault="00885771" w:rsidP="00885771">
      <w:pPr>
        <w:pStyle w:val="List1"/>
        <w:ind w:left="0" w:firstLine="0"/>
      </w:pPr>
      <w:r w:rsidRPr="00161496">
        <w:t xml:space="preserve">Print enough copies of the </w:t>
      </w:r>
      <w:r w:rsidRPr="00161496">
        <w:rPr>
          <w:bCs/>
          <w:color w:val="0000FF"/>
        </w:rPr>
        <w:t>4.2 Carbon Pools and Fossil Fuels Reading</w:t>
      </w:r>
      <w:r w:rsidRPr="00B13122">
        <w:rPr>
          <w:color w:val="0000FF"/>
        </w:rPr>
        <w:t xml:space="preserve"> </w:t>
      </w:r>
      <w:r w:rsidRPr="00161496">
        <w:t xml:space="preserve">and </w:t>
      </w:r>
      <w:r w:rsidRPr="00885771">
        <w:rPr>
          <w:bCs/>
          <w:color w:val="00B050"/>
        </w:rPr>
        <w:t>Four Questions Handout</w:t>
      </w:r>
      <w:r w:rsidRPr="00885771">
        <w:rPr>
          <w:color w:val="00B050"/>
        </w:rPr>
        <w:t xml:space="preserve"> </w:t>
      </w:r>
      <w:r w:rsidRPr="00161496">
        <w:t xml:space="preserve">so that each student has one copy of each. Prepare a computer and projector for the </w:t>
      </w:r>
      <w:r w:rsidRPr="00161496">
        <w:rPr>
          <w:bCs/>
          <w:color w:val="0000FF"/>
        </w:rPr>
        <w:t>4.2 Carbon Pools and Fossil Fuels PPT</w:t>
      </w:r>
      <w:r w:rsidRPr="00161496">
        <w:t xml:space="preserve">. You may want to print and post the </w:t>
      </w:r>
      <w:r w:rsidRPr="00885771">
        <w:rPr>
          <w:bCs/>
          <w:color w:val="00B050"/>
        </w:rPr>
        <w:t>Four Questions Large Poster</w:t>
      </w:r>
      <w:r w:rsidRPr="00161496">
        <w:rPr>
          <w:bCs/>
          <w:color w:val="0000FF"/>
        </w:rPr>
        <w:t xml:space="preserve"> </w:t>
      </w:r>
      <w:r w:rsidRPr="00161496">
        <w:rPr>
          <w:bCs/>
        </w:rPr>
        <w:t>for the rest of the unit.</w:t>
      </w:r>
    </w:p>
    <w:p w14:paraId="48965A93" w14:textId="77777777" w:rsidR="006026A6" w:rsidRPr="00CD686F" w:rsidRDefault="006026A6" w:rsidP="006026A6">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5000" w:type="pct"/>
        <w:tblLook w:val="04A0" w:firstRow="1" w:lastRow="0" w:firstColumn="1" w:lastColumn="0" w:noHBand="0" w:noVBand="1"/>
      </w:tblPr>
      <w:tblGrid>
        <w:gridCol w:w="9350"/>
      </w:tblGrid>
      <w:tr w:rsidR="00885771" w:rsidRPr="00161496" w14:paraId="1C36783D" w14:textId="77777777" w:rsidTr="00FE42A9">
        <w:tc>
          <w:tcPr>
            <w:tcW w:w="5000" w:type="pct"/>
          </w:tcPr>
          <w:p w14:paraId="08189A27" w14:textId="77777777" w:rsidR="00885771" w:rsidRPr="00B13122" w:rsidRDefault="00885771" w:rsidP="001937A3">
            <w:pPr>
              <w:pStyle w:val="ListParagraph"/>
              <w:numPr>
                <w:ilvl w:val="0"/>
                <w:numId w:val="17"/>
              </w:numPr>
              <w:ind w:left="335"/>
              <w:rPr>
                <w:b/>
              </w:rPr>
            </w:pPr>
            <w:r w:rsidRPr="00B13122">
              <w:rPr>
                <w:b/>
              </w:rPr>
              <w:t>Use the instructional model to show students where they are in the course of the unit.</w:t>
            </w:r>
          </w:p>
          <w:p w14:paraId="32DE7B8C" w14:textId="77777777" w:rsidR="00885771" w:rsidRPr="0038769B" w:rsidRDefault="00885771" w:rsidP="00FE42A9">
            <w:pPr>
              <w:rPr>
                <w:b/>
                <w:bCs/>
              </w:rPr>
            </w:pPr>
            <w:r w:rsidRPr="0038769B">
              <w:t xml:space="preserve">Show </w:t>
            </w:r>
            <w:r>
              <w:t>S</w:t>
            </w:r>
            <w:r w:rsidRPr="0038769B">
              <w:t xml:space="preserve">lide 2 of the </w:t>
            </w:r>
            <w:r w:rsidRPr="00161496">
              <w:rPr>
                <w:color w:val="0000FF"/>
              </w:rPr>
              <w:t>4.2</w:t>
            </w:r>
            <w:r w:rsidRPr="00B13122">
              <w:rPr>
                <w:color w:val="0000FF"/>
              </w:rPr>
              <w:t xml:space="preserve"> </w:t>
            </w:r>
            <w:r w:rsidRPr="00161496">
              <w:rPr>
                <w:color w:val="0000FF"/>
              </w:rPr>
              <w:t>Carbon Pools and Fossil Fuels</w:t>
            </w:r>
            <w:r w:rsidRPr="00B13122">
              <w:rPr>
                <w:color w:val="0000FF"/>
              </w:rPr>
              <w:t xml:space="preserve"> PPT</w:t>
            </w:r>
            <w:r w:rsidRPr="0038769B">
              <w:t>.</w:t>
            </w:r>
          </w:p>
        </w:tc>
      </w:tr>
      <w:tr w:rsidR="00885771" w:rsidRPr="00161496" w14:paraId="720EB712" w14:textId="77777777" w:rsidTr="00FE42A9">
        <w:tc>
          <w:tcPr>
            <w:tcW w:w="5000" w:type="pct"/>
          </w:tcPr>
          <w:p w14:paraId="70AF6F7C" w14:textId="77777777" w:rsidR="00885771" w:rsidRPr="00B13122" w:rsidRDefault="00885771" w:rsidP="001937A3">
            <w:pPr>
              <w:pStyle w:val="ListParagraph"/>
              <w:numPr>
                <w:ilvl w:val="0"/>
                <w:numId w:val="17"/>
              </w:numPr>
              <w:ind w:left="335"/>
              <w:rPr>
                <w:b/>
                <w:bCs/>
              </w:rPr>
            </w:pPr>
            <w:r w:rsidRPr="00B13122">
              <w:rPr>
                <w:b/>
                <w:bCs/>
              </w:rPr>
              <w:t>Use the Four Questions to engage students in a discussion about scale.</w:t>
            </w:r>
          </w:p>
          <w:p w14:paraId="1554D226" w14:textId="77777777" w:rsidR="00885771" w:rsidRPr="00B13122" w:rsidRDefault="00885771" w:rsidP="00FE42A9">
            <w:pPr>
              <w:rPr>
                <w:b/>
                <w:bCs/>
              </w:rPr>
            </w:pPr>
            <w:r w:rsidRPr="00161496">
              <w:rPr>
                <w:bCs/>
              </w:rPr>
              <w:t xml:space="preserve">Display </w:t>
            </w:r>
            <w:r>
              <w:rPr>
                <w:bCs/>
              </w:rPr>
              <w:t>Slide</w:t>
            </w:r>
            <w:r w:rsidRPr="00161496">
              <w:rPr>
                <w:bCs/>
              </w:rPr>
              <w:t xml:space="preserve"> 3. Tell students that this unit is different from other </w:t>
            </w:r>
            <w:r w:rsidRPr="00161496">
              <w:rPr>
                <w:bCs/>
                <w:i/>
              </w:rPr>
              <w:t>Carbon TIME</w:t>
            </w:r>
            <w:r w:rsidRPr="00161496">
              <w:rPr>
                <w:bCs/>
              </w:rPr>
              <w:t xml:space="preserve"> units because of the </w:t>
            </w:r>
            <w:r w:rsidRPr="00161496">
              <w:rPr>
                <w:bCs/>
                <w:i/>
              </w:rPr>
              <w:t>scale</w:t>
            </w:r>
            <w:r w:rsidRPr="00161496">
              <w:rPr>
                <w:bCs/>
              </w:rPr>
              <w:t xml:space="preserve">. Instead of looking at how carbon and energy move through an animal or a plant or a decomposer or an ecosystem, we are looking at how carbon and energy move around the entire world (i.e., at a large scale). By </w:t>
            </w:r>
            <w:r w:rsidRPr="00161496">
              <w:rPr>
                <w:bCs/>
                <w:i/>
              </w:rPr>
              <w:t>world</w:t>
            </w:r>
            <w:r w:rsidRPr="00161496">
              <w:rPr>
                <w:bCs/>
              </w:rPr>
              <w:t>, we mean the Earth and atmosphere for matter, and the sun and space for energy.</w:t>
            </w:r>
          </w:p>
        </w:tc>
      </w:tr>
      <w:tr w:rsidR="00885771" w:rsidRPr="00161496" w14:paraId="0350128F" w14:textId="77777777" w:rsidTr="00FE42A9">
        <w:tc>
          <w:tcPr>
            <w:tcW w:w="5000" w:type="pct"/>
          </w:tcPr>
          <w:p w14:paraId="39922161" w14:textId="77777777" w:rsidR="00885771" w:rsidRPr="00161496" w:rsidRDefault="00885771" w:rsidP="001937A3">
            <w:pPr>
              <w:pStyle w:val="ListParagraph"/>
              <w:numPr>
                <w:ilvl w:val="0"/>
                <w:numId w:val="17"/>
              </w:numPr>
              <w:ind w:left="335"/>
              <w:rPr>
                <w:b/>
                <w:bCs/>
              </w:rPr>
            </w:pPr>
            <w:r w:rsidRPr="00161496">
              <w:rPr>
                <w:b/>
                <w:bCs/>
              </w:rPr>
              <w:t xml:space="preserve">Discuss </w:t>
            </w:r>
            <w:r>
              <w:rPr>
                <w:b/>
                <w:bCs/>
              </w:rPr>
              <w:t>large-scale carbon pools</w:t>
            </w:r>
            <w:r w:rsidRPr="00161496">
              <w:rPr>
                <w:b/>
                <w:bCs/>
              </w:rPr>
              <w:t>.</w:t>
            </w:r>
          </w:p>
          <w:p w14:paraId="3617592F" w14:textId="77777777" w:rsidR="00885771" w:rsidRPr="00161496" w:rsidRDefault="00885771" w:rsidP="00FE42A9">
            <w:pPr>
              <w:ind w:left="72"/>
            </w:pPr>
            <w:r w:rsidRPr="00161496">
              <w:t xml:space="preserve">Use </w:t>
            </w:r>
            <w:r>
              <w:t>Slide</w:t>
            </w:r>
            <w:r w:rsidRPr="00161496">
              <w:t xml:space="preserve"> 4 of </w:t>
            </w:r>
            <w:r w:rsidRPr="00161496">
              <w:rPr>
                <w:bCs/>
                <w:color w:val="0000FF"/>
              </w:rPr>
              <w:t>4.2 Carbon Pools and Fossil Fuels PPT</w:t>
            </w:r>
            <w:r w:rsidRPr="00161496">
              <w:t xml:space="preserve"> to introduce the main image for this unit. </w:t>
            </w:r>
          </w:p>
          <w:p w14:paraId="38C53CD6" w14:textId="77777777" w:rsidR="00885771" w:rsidRPr="00161496" w:rsidRDefault="00885771" w:rsidP="001937A3">
            <w:pPr>
              <w:pStyle w:val="ListParagraph"/>
              <w:numPr>
                <w:ilvl w:val="0"/>
                <w:numId w:val="15"/>
              </w:numPr>
              <w:ind w:left="432"/>
              <w:rPr>
                <w:bCs/>
              </w:rPr>
            </w:pPr>
            <w:r w:rsidRPr="00161496">
              <w:t>Tell students that we will use this picture to talk about how carbon and energy move through our world. This picture represents just a small portion of the larger Earth systems we are examining in this unit.</w:t>
            </w:r>
          </w:p>
          <w:p w14:paraId="01BBB2A4" w14:textId="77777777" w:rsidR="00885771" w:rsidRPr="00D50601" w:rsidRDefault="00885771" w:rsidP="001937A3">
            <w:pPr>
              <w:pStyle w:val="ListParagraph"/>
              <w:numPr>
                <w:ilvl w:val="0"/>
                <w:numId w:val="15"/>
              </w:numPr>
              <w:ind w:left="432"/>
            </w:pPr>
            <w:r w:rsidRPr="00D50601">
              <w:t>Ask students for initial observations about what this picture has in it and where they see different Earth systems represented.</w:t>
            </w:r>
          </w:p>
          <w:p w14:paraId="18C0E957" w14:textId="77777777" w:rsidR="00885771" w:rsidRPr="00D50601" w:rsidRDefault="00885771" w:rsidP="001937A3">
            <w:pPr>
              <w:pStyle w:val="ListParagraph"/>
              <w:numPr>
                <w:ilvl w:val="0"/>
                <w:numId w:val="15"/>
              </w:numPr>
              <w:ind w:left="432"/>
              <w:rPr>
                <w:bCs/>
              </w:rPr>
            </w:pPr>
            <w:r w:rsidRPr="00D50601">
              <w:rPr>
                <w:bCs/>
              </w:rPr>
              <w:t xml:space="preserve">Display </w:t>
            </w:r>
            <w:r>
              <w:rPr>
                <w:bCs/>
              </w:rPr>
              <w:t>Slide</w:t>
            </w:r>
            <w:r w:rsidRPr="00D50601">
              <w:rPr>
                <w:bCs/>
              </w:rPr>
              <w:t xml:space="preserve"> 5. Use the animation to make connections between the image and the more abstract “box diagrams” we use to represent the carbon pools. </w:t>
            </w:r>
          </w:p>
          <w:p w14:paraId="3BC46515" w14:textId="77777777" w:rsidR="00885771" w:rsidRPr="00D50601" w:rsidRDefault="00885771" w:rsidP="001937A3">
            <w:pPr>
              <w:pStyle w:val="ListParagraph"/>
              <w:numPr>
                <w:ilvl w:val="0"/>
                <w:numId w:val="15"/>
              </w:numPr>
              <w:ind w:left="432"/>
              <w:rPr>
                <w:bCs/>
              </w:rPr>
            </w:pPr>
            <w:r w:rsidRPr="00D50601">
              <w:rPr>
                <w:bCs/>
              </w:rPr>
              <w:t xml:space="preserve">You may want to point out two interesting things about these pools: </w:t>
            </w:r>
          </w:p>
          <w:p w14:paraId="7866A321" w14:textId="77777777" w:rsidR="00885771" w:rsidRDefault="00885771" w:rsidP="001937A3">
            <w:pPr>
              <w:pStyle w:val="ListParagraph"/>
              <w:numPr>
                <w:ilvl w:val="0"/>
                <w:numId w:val="15"/>
              </w:numPr>
              <w:ind w:left="695"/>
            </w:pPr>
            <w:r w:rsidRPr="00D50601">
              <w:rPr>
                <w:bCs/>
              </w:rPr>
              <w:lastRenderedPageBreak/>
              <w:t xml:space="preserve">The biomass pool contains carbon found in the form of living things (including people) and recently living plants and animals. Most biomass on the earth is </w:t>
            </w:r>
            <w:r w:rsidRPr="008E71C8">
              <w:rPr>
                <w:bCs/>
              </w:rPr>
              <w:t>stored in the wood of trees and other plants.</w:t>
            </w:r>
          </w:p>
          <w:p w14:paraId="148D144A" w14:textId="77777777" w:rsidR="00885771" w:rsidRPr="00BB353F" w:rsidRDefault="00885771" w:rsidP="001937A3">
            <w:pPr>
              <w:pStyle w:val="ListParagraph"/>
              <w:numPr>
                <w:ilvl w:val="0"/>
                <w:numId w:val="18"/>
              </w:numPr>
              <w:ind w:left="695"/>
              <w:rPr>
                <w:bCs/>
              </w:rPr>
            </w:pPr>
            <w:r w:rsidRPr="00D50601">
              <w:rPr>
                <w:bCs/>
              </w:rPr>
              <w:t>The soil organic carbon pool is a large pool of carbon (as large as the atmosphere and biomass pools combined). It contains carbon in the form of dead organisms (plants, animals, and decomposers) and living decomposers.</w:t>
            </w:r>
          </w:p>
        </w:tc>
      </w:tr>
      <w:tr w:rsidR="00885771" w:rsidRPr="00161496" w14:paraId="1A98A0C5" w14:textId="77777777" w:rsidTr="00FE42A9">
        <w:trPr>
          <w:trHeight w:val="1547"/>
        </w:trPr>
        <w:tc>
          <w:tcPr>
            <w:tcW w:w="5000" w:type="pct"/>
          </w:tcPr>
          <w:p w14:paraId="31E4A9DA" w14:textId="77777777" w:rsidR="00885771" w:rsidRPr="00B13122" w:rsidRDefault="00885771" w:rsidP="001937A3">
            <w:pPr>
              <w:pStyle w:val="ListParagraph"/>
              <w:numPr>
                <w:ilvl w:val="0"/>
                <w:numId w:val="17"/>
              </w:numPr>
              <w:ind w:left="335"/>
              <w:rPr>
                <w:b/>
                <w:bCs/>
              </w:rPr>
            </w:pPr>
            <w:r w:rsidRPr="00B13122">
              <w:rPr>
                <w:b/>
                <w:bCs/>
              </w:rPr>
              <w:lastRenderedPageBreak/>
              <w:t xml:space="preserve">Introduce students to </w:t>
            </w:r>
            <w:r>
              <w:rPr>
                <w:b/>
                <w:bCs/>
              </w:rPr>
              <w:t>three global</w:t>
            </w:r>
            <w:r w:rsidRPr="00B13122">
              <w:rPr>
                <w:b/>
                <w:bCs/>
              </w:rPr>
              <w:t xml:space="preserve"> carbon pools.</w:t>
            </w:r>
          </w:p>
          <w:p w14:paraId="2C54E8FD" w14:textId="77777777" w:rsidR="00885771" w:rsidRPr="00161496" w:rsidRDefault="00885771" w:rsidP="00FE42A9">
            <w:pPr>
              <w:ind w:left="72"/>
              <w:rPr>
                <w:bCs/>
              </w:rPr>
            </w:pPr>
            <w:r w:rsidRPr="00161496">
              <w:rPr>
                <w:bCs/>
              </w:rPr>
              <w:t xml:space="preserve">Use </w:t>
            </w:r>
            <w:r>
              <w:rPr>
                <w:bCs/>
              </w:rPr>
              <w:t>Slide</w:t>
            </w:r>
            <w:r w:rsidRPr="00161496">
              <w:rPr>
                <w:bCs/>
              </w:rPr>
              <w:t xml:space="preserve"> </w:t>
            </w:r>
            <w:r>
              <w:rPr>
                <w:bCs/>
              </w:rPr>
              <w:t>6</w:t>
            </w:r>
            <w:r w:rsidRPr="00161496">
              <w:rPr>
                <w:bCs/>
              </w:rPr>
              <w:t xml:space="preserve"> to introduce students to the language you will use to discuss pools of carbon at a global scale: </w:t>
            </w:r>
            <w:r>
              <w:rPr>
                <w:b/>
                <w:bCs/>
              </w:rPr>
              <w:t>Plants, animals, and</w:t>
            </w:r>
            <w:r w:rsidRPr="00161496">
              <w:rPr>
                <w:b/>
                <w:bCs/>
              </w:rPr>
              <w:t xml:space="preserve"> soil organic carbon pool), atmosphere (inorganic carbon pool),</w:t>
            </w:r>
            <w:r w:rsidRPr="00161496">
              <w:rPr>
                <w:bCs/>
              </w:rPr>
              <w:t xml:space="preserve"> and </w:t>
            </w:r>
            <w:r w:rsidRPr="00161496">
              <w:rPr>
                <w:b/>
                <w:bCs/>
              </w:rPr>
              <w:t>fossil fuel</w:t>
            </w:r>
            <w:r>
              <w:rPr>
                <w:b/>
                <w:bCs/>
              </w:rPr>
              <w:t>s</w:t>
            </w:r>
            <w:r w:rsidRPr="00161496">
              <w:rPr>
                <w:b/>
                <w:bCs/>
              </w:rPr>
              <w:t xml:space="preserve"> (organic carbon pool)</w:t>
            </w:r>
            <w:r w:rsidRPr="00161496">
              <w:rPr>
                <w:bCs/>
              </w:rPr>
              <w:t xml:space="preserve">. </w:t>
            </w:r>
          </w:p>
          <w:p w14:paraId="507B05C1" w14:textId="77777777" w:rsidR="00885771" w:rsidRPr="00B13122" w:rsidRDefault="00885771" w:rsidP="001937A3">
            <w:pPr>
              <w:pStyle w:val="ListParagraph"/>
              <w:numPr>
                <w:ilvl w:val="0"/>
                <w:numId w:val="14"/>
              </w:numPr>
              <w:ind w:left="432"/>
              <w:rPr>
                <w:b/>
              </w:rPr>
            </w:pPr>
            <w:r w:rsidRPr="00161496">
              <w:rPr>
                <w:bCs/>
              </w:rPr>
              <w:t>Note that the ocean pool is intentionally omitted here, even though the ocean stores a lot of carbon</w:t>
            </w:r>
            <w:r>
              <w:rPr>
                <w:bCs/>
              </w:rPr>
              <w:t>.</w:t>
            </w:r>
          </w:p>
        </w:tc>
      </w:tr>
      <w:tr w:rsidR="00885771" w:rsidRPr="00161496" w14:paraId="5871ED3D" w14:textId="77777777" w:rsidTr="00FE42A9">
        <w:tc>
          <w:tcPr>
            <w:tcW w:w="5000" w:type="pct"/>
          </w:tcPr>
          <w:p w14:paraId="6C5C6F5E" w14:textId="77777777" w:rsidR="00885771" w:rsidRPr="00B13122" w:rsidRDefault="00885771" w:rsidP="001937A3">
            <w:pPr>
              <w:pStyle w:val="ListParagraph"/>
              <w:numPr>
                <w:ilvl w:val="0"/>
                <w:numId w:val="17"/>
              </w:numPr>
              <w:spacing w:after="80"/>
              <w:ind w:left="335"/>
              <w:rPr>
                <w:b/>
                <w:bCs/>
              </w:rPr>
            </w:pPr>
            <w:r w:rsidRPr="00B13122">
              <w:rPr>
                <w:b/>
                <w:bCs/>
              </w:rPr>
              <w:t>Introduce the fossil fuels pool.</w:t>
            </w:r>
          </w:p>
          <w:p w14:paraId="31296621" w14:textId="61227918" w:rsidR="00885771" w:rsidRDefault="00885771" w:rsidP="00FE42A9">
            <w:pPr>
              <w:rPr>
                <w:bCs/>
              </w:rPr>
            </w:pPr>
            <w:r w:rsidRPr="00161496">
              <w:rPr>
                <w:bCs/>
              </w:rPr>
              <w:t xml:space="preserve">Display </w:t>
            </w:r>
            <w:r>
              <w:rPr>
                <w:bCs/>
              </w:rPr>
              <w:t>Slide</w:t>
            </w:r>
            <w:r w:rsidRPr="00161496">
              <w:rPr>
                <w:bCs/>
              </w:rPr>
              <w:t xml:space="preserve"> 7</w:t>
            </w:r>
            <w:r w:rsidRPr="00B13122">
              <w:rPr>
                <w:bCs/>
              </w:rPr>
              <w:t xml:space="preserve"> and tell students that </w:t>
            </w:r>
            <w:r w:rsidR="005C297E" w:rsidRPr="00B13122">
              <w:rPr>
                <w:bCs/>
              </w:rPr>
              <w:t>they</w:t>
            </w:r>
            <w:r w:rsidRPr="00B13122">
              <w:rPr>
                <w:bCs/>
              </w:rPr>
              <w:t xml:space="preserve"> will spend the rest of the activity talking about one particular carbon pool: the fossil fuels pool. Ask students: </w:t>
            </w:r>
            <w:r w:rsidRPr="00B13122">
              <w:rPr>
                <w:bCs/>
                <w:i/>
                <w:iCs/>
              </w:rPr>
              <w:t>“What are fossil fuels?”</w:t>
            </w:r>
            <w:r w:rsidRPr="00B13122">
              <w:rPr>
                <w:bCs/>
              </w:rPr>
              <w:t xml:space="preserve"> and </w:t>
            </w:r>
            <w:r w:rsidRPr="00B13122">
              <w:rPr>
                <w:bCs/>
                <w:i/>
                <w:iCs/>
              </w:rPr>
              <w:t>“Where do they come from?”</w:t>
            </w:r>
            <w:r w:rsidRPr="00B13122">
              <w:rPr>
                <w:bCs/>
              </w:rPr>
              <w:t xml:space="preserve"> and </w:t>
            </w:r>
            <w:r w:rsidRPr="00B13122">
              <w:rPr>
                <w:bCs/>
                <w:i/>
                <w:iCs/>
              </w:rPr>
              <w:t>“How do we use them?”</w:t>
            </w:r>
            <w:r w:rsidRPr="00B13122">
              <w:rPr>
                <w:bCs/>
              </w:rPr>
              <w:t xml:space="preserve"> </w:t>
            </w:r>
          </w:p>
          <w:p w14:paraId="1C3FD8EE" w14:textId="77777777" w:rsidR="00885771" w:rsidRPr="001A527E" w:rsidRDefault="00885771" w:rsidP="00FE42A9">
            <w:r w:rsidRPr="00B13122">
              <w:rPr>
                <w:bCs/>
              </w:rPr>
              <w:t xml:space="preserve">After you hear their initial ideas, use </w:t>
            </w:r>
            <w:r>
              <w:rPr>
                <w:bCs/>
              </w:rPr>
              <w:t>Slide</w:t>
            </w:r>
            <w:r w:rsidRPr="00B13122">
              <w:rPr>
                <w:bCs/>
              </w:rPr>
              <w:t xml:space="preserve"> </w:t>
            </w:r>
            <w:r w:rsidRPr="00161496">
              <w:rPr>
                <w:bCs/>
              </w:rPr>
              <w:t>8</w:t>
            </w:r>
            <w:r w:rsidRPr="00B13122">
              <w:rPr>
                <w:bCs/>
              </w:rPr>
              <w:t xml:space="preserve"> to ask students to share any ideas about the three fossil fuels they see in the slide: coal, oil, and natural gas.</w:t>
            </w:r>
            <w:r w:rsidRPr="00161496">
              <w:rPr>
                <w:b/>
                <w:bCs/>
              </w:rPr>
              <w:t xml:space="preserve"> </w:t>
            </w:r>
          </w:p>
        </w:tc>
      </w:tr>
      <w:tr w:rsidR="00885771" w:rsidRPr="00161496" w14:paraId="25368C19" w14:textId="77777777" w:rsidTr="00FE42A9">
        <w:tc>
          <w:tcPr>
            <w:tcW w:w="5000" w:type="pct"/>
          </w:tcPr>
          <w:p w14:paraId="25A721A4" w14:textId="77777777" w:rsidR="00885771" w:rsidRPr="00B13122" w:rsidRDefault="00885771" w:rsidP="001937A3">
            <w:pPr>
              <w:pStyle w:val="ListParagraph"/>
              <w:numPr>
                <w:ilvl w:val="0"/>
                <w:numId w:val="17"/>
              </w:numPr>
              <w:spacing w:after="80"/>
              <w:ind w:left="335"/>
              <w:rPr>
                <w:b/>
                <w:bCs/>
              </w:rPr>
            </w:pPr>
            <w:r w:rsidRPr="00B13122">
              <w:rPr>
                <w:b/>
                <w:bCs/>
              </w:rPr>
              <w:t>Zoom into fossil fuels.</w:t>
            </w:r>
          </w:p>
          <w:p w14:paraId="17C25A4F" w14:textId="77777777" w:rsidR="00885771" w:rsidRPr="00B13122" w:rsidRDefault="00885771" w:rsidP="00FE42A9">
            <w:pPr>
              <w:rPr>
                <w:bCs/>
              </w:rPr>
            </w:pPr>
            <w:r w:rsidRPr="00B13122">
              <w:rPr>
                <w:bCs/>
              </w:rPr>
              <w:t xml:space="preserve">Use </w:t>
            </w:r>
            <w:r>
              <w:rPr>
                <w:bCs/>
              </w:rPr>
              <w:t>Slide</w:t>
            </w:r>
            <w:r w:rsidRPr="00B13122">
              <w:rPr>
                <w:bCs/>
              </w:rPr>
              <w:t xml:space="preserve">s 9-13 to “zoom” into fossil fuels at a molecular scale. </w:t>
            </w:r>
          </w:p>
          <w:p w14:paraId="160F585A" w14:textId="77777777" w:rsidR="00885771" w:rsidRDefault="00885771" w:rsidP="00FE42A9">
            <w:pPr>
              <w:rPr>
                <w:bCs/>
              </w:rPr>
            </w:pPr>
            <w:r w:rsidRPr="00B13122">
              <w:rPr>
                <w:bCs/>
              </w:rPr>
              <w:t>Using the slides, lead the students through a discussion in which they compare the molecules of gasoline</w:t>
            </w:r>
            <w:r w:rsidRPr="00161496">
              <w:rPr>
                <w:bCs/>
              </w:rPr>
              <w:t xml:space="preserve">/octane </w:t>
            </w:r>
            <w:r w:rsidRPr="00B13122">
              <w:rPr>
                <w:bCs/>
              </w:rPr>
              <w:t>to other molecules to decide if gasoline</w:t>
            </w:r>
            <w:r w:rsidRPr="00161496">
              <w:rPr>
                <w:bCs/>
              </w:rPr>
              <w:t>/octane is</w:t>
            </w:r>
            <w:r w:rsidRPr="00B13122">
              <w:rPr>
                <w:bCs/>
              </w:rPr>
              <w:t xml:space="preserve"> organic or inorganic. Remind students that in </w:t>
            </w:r>
            <w:r w:rsidRPr="00B13122">
              <w:rPr>
                <w:bCs/>
                <w:i/>
                <w:iCs/>
              </w:rPr>
              <w:t>Carbon TIME</w:t>
            </w:r>
            <w:r w:rsidRPr="00B13122">
              <w:rPr>
                <w:bCs/>
              </w:rPr>
              <w:t xml:space="preserve"> units, organic molecules 1) are carbon based, and 2) contain C-C and C-H bonds.</w:t>
            </w:r>
          </w:p>
          <w:p w14:paraId="65BD2B64" w14:textId="77777777" w:rsidR="00885771" w:rsidRPr="001A527E" w:rsidRDefault="00885771" w:rsidP="00FE42A9">
            <w:r w:rsidRPr="00161496">
              <w:rPr>
                <w:bCs/>
              </w:rPr>
              <w:t xml:space="preserve">Display </w:t>
            </w:r>
            <w:r>
              <w:rPr>
                <w:bCs/>
              </w:rPr>
              <w:t>Slide</w:t>
            </w:r>
            <w:r w:rsidRPr="00161496">
              <w:rPr>
                <w:bCs/>
              </w:rPr>
              <w:t xml:space="preserve"> 14. </w:t>
            </w:r>
            <w:r w:rsidRPr="00B13122">
              <w:rPr>
                <w:bCs/>
              </w:rPr>
              <w:t>Tell students that fossil fuels contain chemical energy that is very useful to humans.</w:t>
            </w:r>
          </w:p>
        </w:tc>
      </w:tr>
      <w:tr w:rsidR="00885771" w:rsidRPr="00161496" w14:paraId="236FFB7D" w14:textId="77777777" w:rsidTr="00FE42A9">
        <w:tc>
          <w:tcPr>
            <w:tcW w:w="5000" w:type="pct"/>
          </w:tcPr>
          <w:p w14:paraId="38A95CB8" w14:textId="77777777" w:rsidR="00885771" w:rsidRPr="00161496" w:rsidRDefault="00885771" w:rsidP="001937A3">
            <w:pPr>
              <w:pStyle w:val="ListParagraph"/>
              <w:numPr>
                <w:ilvl w:val="0"/>
                <w:numId w:val="17"/>
              </w:numPr>
              <w:spacing w:after="80"/>
              <w:ind w:left="335"/>
              <w:rPr>
                <w:b/>
                <w:bCs/>
              </w:rPr>
            </w:pPr>
            <w:r w:rsidRPr="00161496">
              <w:rPr>
                <w:b/>
                <w:bCs/>
              </w:rPr>
              <w:t>Have students read the Carbon Pools &amp; Fossil Fuels Reading</w:t>
            </w:r>
          </w:p>
          <w:p w14:paraId="5456DD2D" w14:textId="06989925" w:rsidR="00885771" w:rsidRPr="0062408D" w:rsidRDefault="00885771" w:rsidP="00FE42A9">
            <w:r w:rsidRPr="0038769B">
              <w:t xml:space="preserve">Show </w:t>
            </w:r>
            <w:r>
              <w:t>Slide</w:t>
            </w:r>
            <w:r w:rsidRPr="0038769B">
              <w:t xml:space="preserve"> 15. Give each student a copy of </w:t>
            </w:r>
            <w:r w:rsidRPr="0062408D">
              <w:rPr>
                <w:color w:val="0432FF"/>
              </w:rPr>
              <w:t>4.</w:t>
            </w:r>
            <w:r w:rsidRPr="001A527E">
              <w:rPr>
                <w:color w:val="0432FF"/>
              </w:rPr>
              <w:t>2 Carbon Pools &amp; Fossil Fuels Reading</w:t>
            </w:r>
            <w:r w:rsidRPr="001A527E">
              <w:t xml:space="preserve"> </w:t>
            </w:r>
            <w:r w:rsidRPr="001A527E">
              <w:rPr>
                <w:color w:val="000000" w:themeColor="text1"/>
              </w:rPr>
              <w:t xml:space="preserve">and a copy of the </w:t>
            </w:r>
            <w:r w:rsidRPr="00885771">
              <w:rPr>
                <w:color w:val="00B050"/>
              </w:rPr>
              <w:t xml:space="preserve">Four Questions Handout </w:t>
            </w:r>
            <w:r w:rsidRPr="001A527E">
              <w:t xml:space="preserve">(or have them take out their existing copies). Have students read </w:t>
            </w:r>
            <w:r w:rsidRPr="001A527E">
              <w:rPr>
                <w:color w:val="0432FF"/>
              </w:rPr>
              <w:t>4.2 Carbon Pools &amp; Fossil Fuels Reading</w:t>
            </w:r>
            <w:r w:rsidRPr="001A527E">
              <w:rPr>
                <w:color w:val="0000FF"/>
              </w:rPr>
              <w:t xml:space="preserve"> </w:t>
            </w:r>
            <w:r w:rsidRPr="001A527E">
              <w:t xml:space="preserve">using the </w:t>
            </w:r>
            <w:r w:rsidRPr="00885771">
              <w:rPr>
                <w:color w:val="00B050"/>
              </w:rPr>
              <w:t>Questions, Connections, Questions Reading Strategy</w:t>
            </w:r>
            <w:r w:rsidRPr="00A45FEC">
              <w:rPr>
                <w:color w:val="000000" w:themeColor="text1"/>
              </w:rPr>
              <w:t xml:space="preserve">. </w:t>
            </w:r>
            <w:r>
              <w:t xml:space="preserve">See the </w:t>
            </w:r>
            <w:r w:rsidRPr="00885771">
              <w:rPr>
                <w:color w:val="00B050"/>
              </w:rPr>
              <w:t>Question</w:t>
            </w:r>
            <w:r w:rsidR="00F02EEA">
              <w:rPr>
                <w:color w:val="00B050"/>
              </w:rPr>
              <w:t>s</w:t>
            </w:r>
            <w:r w:rsidRPr="00885771">
              <w:rPr>
                <w:color w:val="00B050"/>
              </w:rPr>
              <w:t xml:space="preserve">, Connections, Questions Reading Strategy Educator Resource </w:t>
            </w:r>
            <w:r>
              <w:t>document for information about how to engage students with this strategy</w:t>
            </w:r>
            <w:r w:rsidRPr="001A527E">
              <w:t xml:space="preserve">. Put a copy of the </w:t>
            </w:r>
            <w:r w:rsidRPr="00885771">
              <w:rPr>
                <w:color w:val="00B050"/>
              </w:rPr>
              <w:t xml:space="preserve">Four Questions 11 x 17 Poster </w:t>
            </w:r>
            <w:r w:rsidRPr="001A527E">
              <w:t>on the wall for reference if it is not there already.</w:t>
            </w:r>
          </w:p>
        </w:tc>
      </w:tr>
      <w:tr w:rsidR="00885771" w:rsidRPr="00161496" w14:paraId="66CCC167" w14:textId="77777777" w:rsidTr="00FE42A9">
        <w:tc>
          <w:tcPr>
            <w:tcW w:w="5000" w:type="pct"/>
          </w:tcPr>
          <w:p w14:paraId="1A0FB2B8" w14:textId="77777777" w:rsidR="00885771" w:rsidRPr="00161496" w:rsidRDefault="00885771" w:rsidP="001937A3">
            <w:pPr>
              <w:pStyle w:val="ListParagraph"/>
              <w:numPr>
                <w:ilvl w:val="0"/>
                <w:numId w:val="17"/>
              </w:numPr>
              <w:ind w:left="344"/>
              <w:rPr>
                <w:b/>
                <w:bCs/>
              </w:rPr>
            </w:pPr>
            <w:r w:rsidRPr="00161496">
              <w:rPr>
                <w:b/>
                <w:bCs/>
              </w:rPr>
              <w:t>Overview and discussion of how fossils fuels are formed.</w:t>
            </w:r>
          </w:p>
          <w:p w14:paraId="6747FB2F" w14:textId="77777777" w:rsidR="00885771" w:rsidRPr="00161496" w:rsidRDefault="00885771" w:rsidP="00FE42A9">
            <w:pPr>
              <w:rPr>
                <w:bCs/>
              </w:rPr>
            </w:pPr>
            <w:r w:rsidRPr="00161496">
              <w:rPr>
                <w:bCs/>
              </w:rPr>
              <w:t xml:space="preserve">Use </w:t>
            </w:r>
            <w:r>
              <w:rPr>
                <w:bCs/>
              </w:rPr>
              <w:t>Slide</w:t>
            </w:r>
            <w:r w:rsidRPr="00161496">
              <w:rPr>
                <w:bCs/>
              </w:rPr>
              <w:t>s 16-18 to briefly overview how fossil fuels form. Key information to point to during this presentation is that fossil fuels were formed from dead plants and animals that were exposed to heat and pressure over time. This is why fossil fuels contain energy-rich C-C and C-H bonds, and this is also the reason that we label fossil fuels pool an “organic” pool.</w:t>
            </w:r>
          </w:p>
          <w:p w14:paraId="4F7C18B5" w14:textId="77777777" w:rsidR="00885771" w:rsidRPr="001A527E" w:rsidRDefault="00885771" w:rsidP="00FE42A9">
            <w:r w:rsidRPr="0038769B">
              <w:t xml:space="preserve">Display </w:t>
            </w:r>
            <w:r>
              <w:t>Slide</w:t>
            </w:r>
            <w:r w:rsidRPr="0038769B">
              <w:t xml:space="preserve"> 19 to aid in discussion about “Where does chemical energy in fossil fuels come from?” Remind them of the Four Questions.</w:t>
            </w:r>
          </w:p>
        </w:tc>
      </w:tr>
      <w:tr w:rsidR="00885771" w:rsidRPr="00161496" w14:paraId="5201016E" w14:textId="77777777" w:rsidTr="00FE42A9">
        <w:tc>
          <w:tcPr>
            <w:tcW w:w="5000" w:type="pct"/>
          </w:tcPr>
          <w:p w14:paraId="58246A9A" w14:textId="77777777" w:rsidR="00885771" w:rsidRPr="00161496" w:rsidRDefault="00885771" w:rsidP="001937A3">
            <w:pPr>
              <w:pStyle w:val="ListParagraph"/>
              <w:numPr>
                <w:ilvl w:val="0"/>
                <w:numId w:val="17"/>
              </w:numPr>
              <w:ind w:left="432"/>
              <w:rPr>
                <w:b/>
                <w:bCs/>
              </w:rPr>
            </w:pPr>
            <w:r w:rsidRPr="00161496">
              <w:rPr>
                <w:b/>
                <w:bCs/>
              </w:rPr>
              <w:t>Use the Carbon Cycling and Energy Flow Question for fossil fuels.</w:t>
            </w:r>
          </w:p>
          <w:p w14:paraId="081A7C27" w14:textId="77777777" w:rsidR="00885771" w:rsidRPr="00161496" w:rsidRDefault="00885771" w:rsidP="00FE42A9">
            <w:pPr>
              <w:ind w:left="72"/>
              <w:rPr>
                <w:bCs/>
              </w:rPr>
            </w:pPr>
            <w:r w:rsidRPr="00161496">
              <w:rPr>
                <w:bCs/>
              </w:rPr>
              <w:lastRenderedPageBreak/>
              <w:t xml:space="preserve">Display </w:t>
            </w:r>
            <w:r>
              <w:rPr>
                <w:bCs/>
              </w:rPr>
              <w:t>Slide</w:t>
            </w:r>
            <w:r w:rsidRPr="00161496">
              <w:rPr>
                <w:bCs/>
              </w:rPr>
              <w:t xml:space="preserve"> 20. Tell students they are going to focus on the carbon cycling question and the energy flow question as it pertains fossil fuels. </w:t>
            </w:r>
          </w:p>
          <w:p w14:paraId="7B198E59" w14:textId="77777777" w:rsidR="00885771" w:rsidRPr="00161496" w:rsidRDefault="00885771" w:rsidP="00FE42A9">
            <w:pPr>
              <w:ind w:left="72"/>
              <w:rPr>
                <w:bCs/>
              </w:rPr>
            </w:pPr>
            <w:r w:rsidRPr="00161496">
              <w:rPr>
                <w:bCs/>
              </w:rPr>
              <w:t xml:space="preserve">Use </w:t>
            </w:r>
            <w:r>
              <w:rPr>
                <w:bCs/>
              </w:rPr>
              <w:t>Slide</w:t>
            </w:r>
            <w:r w:rsidRPr="00161496">
              <w:rPr>
                <w:bCs/>
              </w:rPr>
              <w:t>s 21-23 to discuss how fossil fuels are formed, extracted and combusted.</w:t>
            </w:r>
          </w:p>
          <w:p w14:paraId="1E76F6A7" w14:textId="77777777" w:rsidR="00885771" w:rsidRPr="00161496" w:rsidRDefault="00885771" w:rsidP="00FE42A9">
            <w:pPr>
              <w:ind w:left="72"/>
              <w:rPr>
                <w:bCs/>
              </w:rPr>
            </w:pPr>
            <w:r w:rsidRPr="00161496">
              <w:rPr>
                <w:bCs/>
              </w:rPr>
              <w:t xml:space="preserve">Use </w:t>
            </w:r>
            <w:r>
              <w:rPr>
                <w:bCs/>
              </w:rPr>
              <w:t>Slide</w:t>
            </w:r>
            <w:r w:rsidRPr="00161496">
              <w:rPr>
                <w:bCs/>
              </w:rPr>
              <w:t>s 24-25 to show how the carbon cycles and the energy flows in this same system.</w:t>
            </w:r>
          </w:p>
          <w:p w14:paraId="54E12422" w14:textId="77777777" w:rsidR="00885771" w:rsidRPr="00161496" w:rsidRDefault="00885771" w:rsidP="00FE42A9">
            <w:pPr>
              <w:ind w:left="72"/>
              <w:rPr>
                <w:bCs/>
                <w:iCs/>
              </w:rPr>
            </w:pPr>
            <w:r w:rsidRPr="00161496">
              <w:rPr>
                <w:bCs/>
              </w:rPr>
              <w:t xml:space="preserve">Display </w:t>
            </w:r>
            <w:r>
              <w:rPr>
                <w:bCs/>
              </w:rPr>
              <w:t>Slide</w:t>
            </w:r>
            <w:r w:rsidRPr="00161496">
              <w:rPr>
                <w:bCs/>
              </w:rPr>
              <w:t xml:space="preserve"> 26. Use the figure to</w:t>
            </w:r>
            <w:r>
              <w:rPr>
                <w:bCs/>
              </w:rPr>
              <w:t xml:space="preserve"> discuss the role of fossil fuels in the overall carbon cycle.  </w:t>
            </w:r>
          </w:p>
          <w:p w14:paraId="5C34006B" w14:textId="77777777" w:rsidR="00885771" w:rsidRPr="0038769B" w:rsidRDefault="00885771" w:rsidP="00FE42A9">
            <w:pPr>
              <w:ind w:left="72"/>
              <w:rPr>
                <w:b/>
              </w:rPr>
            </w:pPr>
            <w:r w:rsidRPr="00161496">
              <w:rPr>
                <w:bCs/>
                <w:iCs/>
              </w:rPr>
              <w:t xml:space="preserve">Use </w:t>
            </w:r>
            <w:r>
              <w:rPr>
                <w:bCs/>
                <w:iCs/>
              </w:rPr>
              <w:t>Slide</w:t>
            </w:r>
            <w:r w:rsidRPr="00161496">
              <w:rPr>
                <w:bCs/>
                <w:iCs/>
              </w:rPr>
              <w:t xml:space="preserve"> 27 to further discuss carbon cycling and energy flows. </w:t>
            </w:r>
          </w:p>
        </w:tc>
      </w:tr>
      <w:tr w:rsidR="00885771" w:rsidRPr="00161496" w14:paraId="1213E2D0" w14:textId="77777777" w:rsidTr="00FE42A9">
        <w:tc>
          <w:tcPr>
            <w:tcW w:w="5000" w:type="pct"/>
          </w:tcPr>
          <w:p w14:paraId="0BA0BCC5" w14:textId="77777777" w:rsidR="00885771" w:rsidRPr="00161496" w:rsidRDefault="00885771" w:rsidP="001937A3">
            <w:pPr>
              <w:pStyle w:val="ListParagraph"/>
              <w:numPr>
                <w:ilvl w:val="0"/>
                <w:numId w:val="17"/>
              </w:numPr>
              <w:ind w:left="432"/>
              <w:rPr>
                <w:b/>
                <w:bCs/>
              </w:rPr>
            </w:pPr>
            <w:r w:rsidRPr="00161496">
              <w:rPr>
                <w:b/>
                <w:bCs/>
              </w:rPr>
              <w:lastRenderedPageBreak/>
              <w:t>Introduce the Stability and Change Question</w:t>
            </w:r>
          </w:p>
          <w:p w14:paraId="307682F2" w14:textId="77777777" w:rsidR="00885771" w:rsidRDefault="00885771" w:rsidP="00FE42A9">
            <w:pPr>
              <w:ind w:left="72"/>
              <w:rPr>
                <w:bCs/>
              </w:rPr>
            </w:pPr>
            <w:r w:rsidRPr="00161496">
              <w:rPr>
                <w:bCs/>
              </w:rPr>
              <w:t xml:space="preserve">Display </w:t>
            </w:r>
            <w:r>
              <w:rPr>
                <w:bCs/>
              </w:rPr>
              <w:t>Slide</w:t>
            </w:r>
            <w:r w:rsidRPr="00161496">
              <w:rPr>
                <w:bCs/>
              </w:rPr>
              <w:t xml:space="preserve"> 28. Tell students they are going to focus on the stability and change question. </w:t>
            </w:r>
          </w:p>
          <w:p w14:paraId="4D8A4C4A" w14:textId="77777777" w:rsidR="00885771" w:rsidRDefault="00885771" w:rsidP="00FE42A9">
            <w:pPr>
              <w:ind w:left="72"/>
              <w:rPr>
                <w:bCs/>
              </w:rPr>
            </w:pPr>
            <w:r w:rsidRPr="00161496">
              <w:rPr>
                <w:bCs/>
              </w:rPr>
              <w:t xml:space="preserve">Display </w:t>
            </w:r>
            <w:r>
              <w:rPr>
                <w:bCs/>
              </w:rPr>
              <w:t>Slide</w:t>
            </w:r>
            <w:r w:rsidRPr="00161496">
              <w:rPr>
                <w:bCs/>
              </w:rPr>
              <w:t xml:space="preserve"> 29 to start a discussion about how humans started using fossil fuels. </w:t>
            </w:r>
          </w:p>
          <w:p w14:paraId="4D9D8C92" w14:textId="77777777" w:rsidR="00885771" w:rsidRPr="00161496" w:rsidRDefault="00885771" w:rsidP="00FE42A9">
            <w:pPr>
              <w:ind w:left="72"/>
              <w:rPr>
                <w:bCs/>
              </w:rPr>
            </w:pPr>
            <w:r w:rsidRPr="00161496">
              <w:rPr>
                <w:bCs/>
              </w:rPr>
              <w:t xml:space="preserve">Slide 30 continues the conversation about how human still use fossil fuels today. </w:t>
            </w:r>
          </w:p>
          <w:p w14:paraId="3026A724" w14:textId="77777777" w:rsidR="00885771" w:rsidRPr="00161496" w:rsidRDefault="00885771" w:rsidP="00FE42A9">
            <w:pPr>
              <w:ind w:left="72"/>
              <w:rPr>
                <w:bCs/>
              </w:rPr>
            </w:pPr>
            <w:r w:rsidRPr="00161496">
              <w:rPr>
                <w:bCs/>
              </w:rPr>
              <w:t xml:space="preserve">Show </w:t>
            </w:r>
            <w:r>
              <w:rPr>
                <w:bCs/>
              </w:rPr>
              <w:t>Slide</w:t>
            </w:r>
            <w:r w:rsidRPr="00161496">
              <w:rPr>
                <w:bCs/>
              </w:rPr>
              <w:t xml:space="preserve"> 31. Tell students they will now watch a time-lapse video showcasing how CO</w:t>
            </w:r>
            <w:r w:rsidRPr="00161496">
              <w:rPr>
                <w:bCs/>
                <w:vertAlign w:val="subscript"/>
              </w:rPr>
              <w:t>2</w:t>
            </w:r>
            <w:r w:rsidRPr="00161496">
              <w:rPr>
                <w:bCs/>
              </w:rPr>
              <w:t xml:space="preserve"> emissions have changed overtime. Have students share patterns they noticed as well as overall impressions.</w:t>
            </w:r>
          </w:p>
          <w:p w14:paraId="55E6CB58" w14:textId="77777777" w:rsidR="00885771" w:rsidRPr="001A527E" w:rsidRDefault="00885771" w:rsidP="00FE42A9">
            <w:pPr>
              <w:ind w:left="72"/>
              <w:rPr>
                <w:b/>
              </w:rPr>
            </w:pPr>
            <w:r w:rsidRPr="00161496">
              <w:rPr>
                <w:bCs/>
              </w:rPr>
              <w:t xml:space="preserve">Display </w:t>
            </w:r>
            <w:r>
              <w:rPr>
                <w:bCs/>
              </w:rPr>
              <w:t>Slide</w:t>
            </w:r>
            <w:r w:rsidRPr="00161496">
              <w:rPr>
                <w:bCs/>
              </w:rPr>
              <w:t xml:space="preserve"> 32 to discuss the stability and change question.</w:t>
            </w:r>
            <w:r w:rsidRPr="00161496" w:rsidDel="008248FF">
              <w:rPr>
                <w:bCs/>
              </w:rPr>
              <w:t xml:space="preserve"> </w:t>
            </w:r>
          </w:p>
        </w:tc>
      </w:tr>
      <w:tr w:rsidR="00885771" w:rsidRPr="00161496" w14:paraId="320325F4" w14:textId="77777777" w:rsidTr="00FE42A9">
        <w:tc>
          <w:tcPr>
            <w:tcW w:w="5000" w:type="pct"/>
          </w:tcPr>
          <w:p w14:paraId="1FF0F1FF" w14:textId="77777777" w:rsidR="00885771" w:rsidRPr="0038769B" w:rsidRDefault="00885771" w:rsidP="001937A3">
            <w:pPr>
              <w:pStyle w:val="ListParagraph"/>
              <w:numPr>
                <w:ilvl w:val="0"/>
                <w:numId w:val="16"/>
              </w:numPr>
              <w:rPr>
                <w:b/>
              </w:rPr>
            </w:pPr>
            <w:r w:rsidRPr="0038769B">
              <w:rPr>
                <w:b/>
              </w:rPr>
              <w:t>Have a discussion to complete the Learning Tracking Tool for this activity.</w:t>
            </w:r>
          </w:p>
          <w:p w14:paraId="79809275" w14:textId="77777777" w:rsidR="00885771" w:rsidRPr="001A527E" w:rsidRDefault="00885771" w:rsidP="00FE42A9">
            <w:r w:rsidRPr="0038769B">
              <w:t xml:space="preserve">Show </w:t>
            </w:r>
            <w:r>
              <w:t>Slide</w:t>
            </w:r>
            <w:r w:rsidRPr="0038769B">
              <w:t xml:space="preserve"> </w:t>
            </w:r>
            <w:r>
              <w:t>33</w:t>
            </w:r>
            <w:r w:rsidRPr="0038769B">
              <w:t xml:space="preserve"> of the</w:t>
            </w:r>
            <w:r w:rsidRPr="0062408D">
              <w:rPr>
                <w:b/>
              </w:rPr>
              <w:t xml:space="preserve"> </w:t>
            </w:r>
            <w:r w:rsidRPr="0062408D">
              <w:rPr>
                <w:color w:val="0000FF"/>
              </w:rPr>
              <w:t>4.</w:t>
            </w:r>
            <w:r w:rsidRPr="001A527E">
              <w:rPr>
                <w:color w:val="0000FF"/>
              </w:rPr>
              <w:t>2 Carbon Pools &amp; Fossil Fuels PPT</w:t>
            </w:r>
            <w:r w:rsidRPr="001A527E">
              <w:t>.</w:t>
            </w:r>
          </w:p>
          <w:p w14:paraId="547F9601" w14:textId="09653097" w:rsidR="00885771" w:rsidRPr="001A527E" w:rsidRDefault="00885771" w:rsidP="001937A3">
            <w:pPr>
              <w:pStyle w:val="ListParagraph"/>
              <w:numPr>
                <w:ilvl w:val="0"/>
                <w:numId w:val="10"/>
              </w:numPr>
              <w:ind w:left="360"/>
              <w:rPr>
                <w:b/>
              </w:rPr>
            </w:pPr>
            <w:r>
              <w:t>Have students take out their</w:t>
            </w:r>
            <w:r w:rsidRPr="001A527E">
              <w:t xml:space="preserve"> </w:t>
            </w:r>
            <w:r w:rsidRPr="001A527E">
              <w:rPr>
                <w:color w:val="0432FF"/>
              </w:rPr>
              <w:t>Learning Tracking Tool</w:t>
            </w:r>
            <w:r>
              <w:rPr>
                <w:color w:val="0432FF"/>
              </w:rPr>
              <w:t xml:space="preserve"> for Human Energy Systems</w:t>
            </w:r>
            <w:r w:rsidRPr="001A527E">
              <w:t>.</w:t>
            </w:r>
          </w:p>
          <w:p w14:paraId="3DAA75D0" w14:textId="77777777" w:rsidR="00885771" w:rsidRPr="001A527E" w:rsidRDefault="00885771" w:rsidP="001937A3">
            <w:pPr>
              <w:pStyle w:val="ListParagraph"/>
              <w:numPr>
                <w:ilvl w:val="0"/>
                <w:numId w:val="10"/>
              </w:numPr>
              <w:ind w:left="360"/>
              <w:rPr>
                <w:b/>
              </w:rPr>
            </w:pPr>
            <w:r w:rsidRPr="001A527E">
              <w:t>Have students write the activity name in the first column, "</w:t>
            </w:r>
            <w:r>
              <w:t>Carbon Pools and Fossil Fuels</w:t>
            </w:r>
            <w:r w:rsidRPr="001A527E">
              <w:t>."</w:t>
            </w:r>
          </w:p>
          <w:p w14:paraId="4F76710C" w14:textId="77777777" w:rsidR="00885771" w:rsidRPr="000736FE" w:rsidRDefault="00885771" w:rsidP="001937A3">
            <w:pPr>
              <w:pStyle w:val="ListParagraph"/>
              <w:numPr>
                <w:ilvl w:val="0"/>
                <w:numId w:val="10"/>
              </w:numPr>
              <w:ind w:left="360"/>
              <w:rPr>
                <w:b/>
              </w:rPr>
            </w:pPr>
            <w:r w:rsidRPr="00E2071F">
              <w:t xml:space="preserve">Have a class discussion about what students figured out during the activity that will help them in answering the </w:t>
            </w:r>
            <w:r>
              <w:t>lesson</w:t>
            </w:r>
            <w:r w:rsidRPr="00E2071F">
              <w:t xml:space="preserve"> driving question</w:t>
            </w:r>
            <w:r>
              <w:t>s:</w:t>
            </w:r>
          </w:p>
          <w:p w14:paraId="0DDBB3F3" w14:textId="77777777" w:rsidR="00885771" w:rsidRPr="000736FE" w:rsidRDefault="00885771" w:rsidP="001937A3">
            <w:pPr>
              <w:pStyle w:val="ListParagraph"/>
              <w:numPr>
                <w:ilvl w:val="0"/>
                <w:numId w:val="10"/>
              </w:numPr>
            </w:pPr>
            <w:r w:rsidRPr="000736FE">
              <w:t>What causes the annual cycle: CO</w:t>
            </w:r>
            <w:r w:rsidRPr="000736FE">
              <w:rPr>
                <w:vertAlign w:val="subscript"/>
              </w:rPr>
              <w:t>2</w:t>
            </w:r>
            <w:r w:rsidRPr="000736FE">
              <w:t xml:space="preserve"> concentrations in Hawaii to go down every summer and up every winter?</w:t>
            </w:r>
          </w:p>
          <w:p w14:paraId="40933BE8" w14:textId="77777777" w:rsidR="00885771" w:rsidRPr="000736FE" w:rsidRDefault="00885771" w:rsidP="001937A3">
            <w:pPr>
              <w:pStyle w:val="ListParagraph"/>
              <w:numPr>
                <w:ilvl w:val="0"/>
                <w:numId w:val="10"/>
              </w:numPr>
            </w:pPr>
            <w:r w:rsidRPr="000736FE">
              <w:t>What causes the long-term trend: CO</w:t>
            </w:r>
            <w:r w:rsidRPr="000736FE">
              <w:rPr>
                <w:vertAlign w:val="subscript"/>
              </w:rPr>
              <w:t>2</w:t>
            </w:r>
            <w:r w:rsidRPr="000736FE">
              <w:t xml:space="preserve"> concentrations to go up every year?</w:t>
            </w:r>
          </w:p>
          <w:p w14:paraId="6B6E09D2" w14:textId="77777777" w:rsidR="00885771" w:rsidRPr="000736FE" w:rsidRDefault="00885771" w:rsidP="001937A3">
            <w:pPr>
              <w:pStyle w:val="ListParagraph"/>
              <w:numPr>
                <w:ilvl w:val="0"/>
                <w:numId w:val="10"/>
              </w:numPr>
            </w:pPr>
            <w:r w:rsidRPr="000736FE">
              <w:t>How can we predict what will happen to CO</w:t>
            </w:r>
            <w:r w:rsidRPr="000736FE">
              <w:rPr>
                <w:vertAlign w:val="subscript"/>
              </w:rPr>
              <w:t>2</w:t>
            </w:r>
            <w:r w:rsidRPr="000736FE">
              <w:t xml:space="preserve"> concentrations in the future?</w:t>
            </w:r>
          </w:p>
          <w:p w14:paraId="777BB59F" w14:textId="77777777" w:rsidR="00885771" w:rsidRPr="00E2071F" w:rsidRDefault="00885771" w:rsidP="001937A3">
            <w:pPr>
              <w:pStyle w:val="ListParagraph"/>
              <w:numPr>
                <w:ilvl w:val="0"/>
                <w:numId w:val="10"/>
              </w:numPr>
              <w:ind w:left="360"/>
              <w:rPr>
                <w:b/>
              </w:rPr>
            </w:pPr>
            <w:r w:rsidRPr="00E2071F">
              <w:t>When you come to consensus as a class, have students record the answer in the second column of the tool.</w:t>
            </w:r>
          </w:p>
          <w:p w14:paraId="5FF38A2C" w14:textId="77777777" w:rsidR="00885771" w:rsidRPr="001A527E" w:rsidRDefault="00885771" w:rsidP="001937A3">
            <w:pPr>
              <w:pStyle w:val="ListParagraph"/>
              <w:numPr>
                <w:ilvl w:val="0"/>
                <w:numId w:val="10"/>
              </w:numPr>
              <w:ind w:left="360"/>
              <w:rPr>
                <w:b/>
              </w:rPr>
            </w:pPr>
            <w:r w:rsidRPr="001A527E">
              <w:t xml:space="preserve">Have a class discussion about what students are wondering now that will help them move towards answering the unit driving question. Have students record the questions in the third column of the tool. </w:t>
            </w:r>
          </w:p>
          <w:p w14:paraId="1D08AC1A" w14:textId="77777777" w:rsidR="00885771" w:rsidRPr="001A527E" w:rsidRDefault="00885771" w:rsidP="001937A3">
            <w:pPr>
              <w:pStyle w:val="ListParagraph"/>
              <w:numPr>
                <w:ilvl w:val="0"/>
                <w:numId w:val="10"/>
              </w:numPr>
              <w:ind w:left="360"/>
              <w:rPr>
                <w:b/>
              </w:rPr>
            </w:pPr>
            <w:r w:rsidRPr="001A527E">
              <w:t xml:space="preserve">Have students keep their Learning Tracking Tool for future activities. </w:t>
            </w:r>
          </w:p>
          <w:p w14:paraId="70BF2D6C" w14:textId="77777777" w:rsidR="00885771" w:rsidRPr="001A527E" w:rsidRDefault="00885771" w:rsidP="001937A3">
            <w:pPr>
              <w:pStyle w:val="ListParagraph"/>
              <w:numPr>
                <w:ilvl w:val="0"/>
                <w:numId w:val="10"/>
              </w:numPr>
              <w:ind w:left="360"/>
              <w:rPr>
                <w:b/>
              </w:rPr>
            </w:pPr>
            <w:r w:rsidRPr="001A527E">
              <w:t>Example Learning Tracking Tool</w:t>
            </w:r>
          </w:p>
          <w:tbl>
            <w:tblPr>
              <w:tblStyle w:val="TableGrid"/>
              <w:tblW w:w="8725" w:type="dxa"/>
              <w:tblInd w:w="295" w:type="dxa"/>
              <w:tblLook w:val="04A0" w:firstRow="1" w:lastRow="0" w:firstColumn="1" w:lastColumn="0" w:noHBand="0" w:noVBand="1"/>
            </w:tblPr>
            <w:tblGrid>
              <w:gridCol w:w="2040"/>
              <w:gridCol w:w="3342"/>
              <w:gridCol w:w="3343"/>
            </w:tblGrid>
            <w:tr w:rsidR="00885771" w:rsidRPr="00161496" w14:paraId="26FBBACC" w14:textId="77777777" w:rsidTr="00FE42A9">
              <w:trPr>
                <w:trHeight w:val="269"/>
              </w:trPr>
              <w:tc>
                <w:tcPr>
                  <w:tcW w:w="2040" w:type="dxa"/>
                </w:tcPr>
                <w:p w14:paraId="713E691D" w14:textId="77777777" w:rsidR="00885771" w:rsidRPr="001A527E" w:rsidRDefault="00885771" w:rsidP="0074101C">
                  <w:pPr>
                    <w:pStyle w:val="ListParagraph"/>
                    <w:numPr>
                      <w:ilvl w:val="0"/>
                      <w:numId w:val="0"/>
                    </w:numPr>
                    <w:jc w:val="center"/>
                  </w:pPr>
                  <w:r w:rsidRPr="001A527E">
                    <w:rPr>
                      <w:b/>
                    </w:rPr>
                    <w:t>Activity</w:t>
                  </w:r>
                </w:p>
              </w:tc>
              <w:tc>
                <w:tcPr>
                  <w:tcW w:w="3342" w:type="dxa"/>
                </w:tcPr>
                <w:p w14:paraId="0253787F" w14:textId="77777777" w:rsidR="00885771" w:rsidRPr="001A527E" w:rsidRDefault="00885771" w:rsidP="0074101C">
                  <w:pPr>
                    <w:pStyle w:val="ListParagraph"/>
                    <w:numPr>
                      <w:ilvl w:val="0"/>
                      <w:numId w:val="0"/>
                    </w:numPr>
                    <w:jc w:val="center"/>
                  </w:pPr>
                  <w:r w:rsidRPr="001A527E">
                    <w:rPr>
                      <w:b/>
                    </w:rPr>
                    <w:t>What We Figured Out</w:t>
                  </w:r>
                </w:p>
              </w:tc>
              <w:tc>
                <w:tcPr>
                  <w:tcW w:w="3343" w:type="dxa"/>
                </w:tcPr>
                <w:p w14:paraId="57425675" w14:textId="77777777" w:rsidR="00885771" w:rsidRPr="001A527E" w:rsidRDefault="00885771" w:rsidP="0074101C">
                  <w:pPr>
                    <w:pStyle w:val="ListParagraph"/>
                    <w:numPr>
                      <w:ilvl w:val="0"/>
                      <w:numId w:val="0"/>
                    </w:numPr>
                    <w:jc w:val="center"/>
                  </w:pPr>
                  <w:r w:rsidRPr="001A527E">
                    <w:rPr>
                      <w:b/>
                    </w:rPr>
                    <w:t>What We are Asking Now</w:t>
                  </w:r>
                </w:p>
              </w:tc>
            </w:tr>
            <w:tr w:rsidR="00885771" w:rsidRPr="00161496" w14:paraId="05746767" w14:textId="77777777" w:rsidTr="00FE42A9">
              <w:tc>
                <w:tcPr>
                  <w:tcW w:w="2040" w:type="dxa"/>
                </w:tcPr>
                <w:p w14:paraId="2239EAFE" w14:textId="77777777" w:rsidR="00885771" w:rsidRDefault="00885771" w:rsidP="00FE42A9">
                  <w:pPr>
                    <w:spacing w:after="0"/>
                  </w:pPr>
                  <w:r w:rsidRPr="001F0707">
                    <w:t>Activity 4.2: Carbon Pools and Fossil Fuels</w:t>
                  </w:r>
                  <w:r>
                    <w:t xml:space="preserve"> </w:t>
                  </w:r>
                </w:p>
                <w:p w14:paraId="22F8E5AC" w14:textId="77777777" w:rsidR="00885771" w:rsidRDefault="00885771" w:rsidP="00FE42A9">
                  <w:pPr>
                    <w:spacing w:after="0"/>
                  </w:pPr>
                </w:p>
                <w:p w14:paraId="418FB154" w14:textId="77777777" w:rsidR="00885771" w:rsidRDefault="00885771" w:rsidP="00FE42A9">
                  <w:pPr>
                    <w:spacing w:after="0"/>
                  </w:pPr>
                </w:p>
                <w:p w14:paraId="4092C60C" w14:textId="77777777" w:rsidR="00885771" w:rsidRPr="0038769B" w:rsidRDefault="00885771" w:rsidP="00FE42A9">
                  <w:pPr>
                    <w:pStyle w:val="ListParagraph"/>
                    <w:ind w:left="0"/>
                    <w:rPr>
                      <w:b/>
                    </w:rPr>
                  </w:pPr>
                </w:p>
              </w:tc>
              <w:tc>
                <w:tcPr>
                  <w:tcW w:w="3342" w:type="dxa"/>
                </w:tcPr>
                <w:p w14:paraId="59C48EBA" w14:textId="77777777" w:rsidR="00885771" w:rsidRPr="00885771" w:rsidRDefault="00885771" w:rsidP="00FE42A9">
                  <w:pPr>
                    <w:spacing w:after="0"/>
                    <w:rPr>
                      <w:bCs/>
                      <w:i/>
                      <w:color w:val="0432FF"/>
                    </w:rPr>
                  </w:pPr>
                  <w:r w:rsidRPr="00885771">
                    <w:rPr>
                      <w:bCs/>
                      <w:i/>
                      <w:color w:val="0432FF"/>
                    </w:rPr>
                    <w:t>Fossil fuels are organic materials from plants and animals that were buried millions of years ago.</w:t>
                  </w:r>
                </w:p>
                <w:p w14:paraId="64A463A3" w14:textId="77777777" w:rsidR="00885771" w:rsidRPr="00885771" w:rsidRDefault="00885771" w:rsidP="00FE42A9">
                  <w:pPr>
                    <w:spacing w:after="0"/>
                    <w:rPr>
                      <w:bCs/>
                      <w:i/>
                      <w:color w:val="0432FF"/>
                    </w:rPr>
                  </w:pPr>
                  <w:r w:rsidRPr="00885771">
                    <w:rPr>
                      <w:bCs/>
                      <w:i/>
                      <w:color w:val="0432FF"/>
                    </w:rPr>
                    <w:t>Burning fossil fuels releases energy and CO</w:t>
                  </w:r>
                  <w:r w:rsidRPr="00885771">
                    <w:rPr>
                      <w:bCs/>
                      <w:i/>
                      <w:color w:val="0432FF"/>
                      <w:vertAlign w:val="subscript"/>
                    </w:rPr>
                    <w:t>2</w:t>
                  </w:r>
                  <w:r w:rsidRPr="00885771">
                    <w:rPr>
                      <w:bCs/>
                      <w:i/>
                      <w:color w:val="0432FF"/>
                    </w:rPr>
                    <w:t xml:space="preserve">. </w:t>
                  </w:r>
                </w:p>
                <w:p w14:paraId="118F5DE7" w14:textId="77777777" w:rsidR="00885771" w:rsidRPr="00885771" w:rsidRDefault="00885771" w:rsidP="00FE42A9">
                  <w:pPr>
                    <w:pStyle w:val="ListParagraph"/>
                    <w:ind w:left="0"/>
                    <w:rPr>
                      <w:bCs/>
                    </w:rPr>
                  </w:pPr>
                  <w:r w:rsidRPr="00885771">
                    <w:rPr>
                      <w:bCs/>
                      <w:i/>
                      <w:color w:val="0432FF"/>
                    </w:rPr>
                    <w:t>Humans are burning more and more fossil fuels.</w:t>
                  </w:r>
                </w:p>
              </w:tc>
              <w:tc>
                <w:tcPr>
                  <w:tcW w:w="3343" w:type="dxa"/>
                </w:tcPr>
                <w:p w14:paraId="441219CB" w14:textId="77777777" w:rsidR="00885771" w:rsidRPr="00885771" w:rsidRDefault="00885771" w:rsidP="00FE42A9">
                  <w:pPr>
                    <w:pStyle w:val="ListParagraph"/>
                    <w:ind w:left="0"/>
                    <w:rPr>
                      <w:bCs/>
                    </w:rPr>
                  </w:pPr>
                  <w:r w:rsidRPr="00885771">
                    <w:rPr>
                      <w:bCs/>
                      <w:i/>
                      <w:color w:val="0432FF"/>
                    </w:rPr>
                    <w:t>How does burning fossil fuels affect CO</w:t>
                  </w:r>
                  <w:r w:rsidRPr="00885771">
                    <w:rPr>
                      <w:bCs/>
                      <w:i/>
                      <w:color w:val="0432FF"/>
                      <w:vertAlign w:val="subscript"/>
                    </w:rPr>
                    <w:t>2</w:t>
                  </w:r>
                  <w:r w:rsidRPr="00885771">
                    <w:rPr>
                      <w:bCs/>
                      <w:i/>
                      <w:color w:val="0432FF"/>
                    </w:rPr>
                    <w:t xml:space="preserve"> concentrations?</w:t>
                  </w:r>
                </w:p>
              </w:tc>
            </w:tr>
          </w:tbl>
          <w:p w14:paraId="5DAF880C" w14:textId="77777777" w:rsidR="00885771" w:rsidRPr="001A527E" w:rsidRDefault="00885771" w:rsidP="00FE42A9"/>
        </w:tc>
      </w:tr>
      <w:tr w:rsidR="00F723C8" w:rsidRPr="00161496" w14:paraId="0179E96C" w14:textId="77777777" w:rsidTr="00FE42A9">
        <w:tc>
          <w:tcPr>
            <w:tcW w:w="5000" w:type="pct"/>
          </w:tcPr>
          <w:p w14:paraId="5421BE82" w14:textId="1F698A3C" w:rsidR="00F723C8" w:rsidRPr="00F723C8" w:rsidRDefault="00F723C8" w:rsidP="00F723C8">
            <w:pPr>
              <w:pStyle w:val="ListParagraph"/>
              <w:numPr>
                <w:ilvl w:val="0"/>
                <w:numId w:val="16"/>
              </w:numPr>
              <w:rPr>
                <w:b/>
              </w:rPr>
            </w:pPr>
            <w:r w:rsidRPr="00F723C8">
              <w:rPr>
                <w:b/>
              </w:rPr>
              <w:t>Have students complete an exit ticket.</w:t>
            </w:r>
          </w:p>
          <w:p w14:paraId="2D9672BF" w14:textId="4EFE63A5" w:rsidR="00F723C8" w:rsidRPr="00022752" w:rsidRDefault="00F723C8" w:rsidP="000723C4">
            <w:pPr>
              <w:numPr>
                <w:ilvl w:val="0"/>
                <w:numId w:val="41"/>
              </w:numPr>
              <w:spacing w:after="0"/>
              <w:ind w:left="333"/>
              <w:rPr>
                <w:color w:val="0000FF"/>
              </w:rPr>
            </w:pPr>
            <w:r>
              <w:t xml:space="preserve">Show Slide 35 </w:t>
            </w:r>
            <w:r w:rsidRPr="00A72249">
              <w:t xml:space="preserve">of the </w:t>
            </w:r>
            <w:r w:rsidRPr="0062408D">
              <w:rPr>
                <w:color w:val="0000FF"/>
              </w:rPr>
              <w:t>4.</w:t>
            </w:r>
            <w:r w:rsidRPr="001A527E">
              <w:rPr>
                <w:color w:val="0000FF"/>
              </w:rPr>
              <w:t>2 Carbon Pools &amp; Fossil Fuels PPT</w:t>
            </w:r>
            <w:r w:rsidRPr="001A527E">
              <w:t>.</w:t>
            </w:r>
          </w:p>
          <w:p w14:paraId="7FBCC3FA" w14:textId="226F76FF" w:rsidR="00F723C8" w:rsidRPr="001B39A4" w:rsidRDefault="00F723C8" w:rsidP="00F723C8">
            <w:pPr>
              <w:pStyle w:val="ListParagraph"/>
              <w:numPr>
                <w:ilvl w:val="0"/>
                <w:numId w:val="43"/>
              </w:numPr>
              <w:spacing w:after="0"/>
              <w:ind w:left="333" w:right="36"/>
              <w:rPr>
                <w:color w:val="0000FF"/>
              </w:rPr>
            </w:pPr>
            <w:r>
              <w:t>Conclusions: What are fossil fuels and how did they form?</w:t>
            </w:r>
          </w:p>
          <w:p w14:paraId="07B74FAD" w14:textId="054328CB" w:rsidR="00F723C8" w:rsidRDefault="00F723C8" w:rsidP="00F723C8">
            <w:pPr>
              <w:pStyle w:val="ListParagraph"/>
              <w:numPr>
                <w:ilvl w:val="0"/>
                <w:numId w:val="44"/>
              </w:numPr>
              <w:ind w:left="333"/>
            </w:pPr>
            <w:r>
              <w:lastRenderedPageBreak/>
              <w:t>Predictions: How does burning fossil fuels affect CO</w:t>
            </w:r>
            <w:r>
              <w:rPr>
                <w:vertAlign w:val="subscript"/>
              </w:rPr>
              <w:t>2</w:t>
            </w:r>
            <w:r>
              <w:t xml:space="preserve"> concentrations?</w:t>
            </w:r>
          </w:p>
          <w:p w14:paraId="030D3C5D" w14:textId="77777777" w:rsidR="00F723C8" w:rsidRDefault="00F723C8" w:rsidP="00F723C8">
            <w:pPr>
              <w:pStyle w:val="ListParagraph"/>
              <w:numPr>
                <w:ilvl w:val="0"/>
                <w:numId w:val="44"/>
              </w:numPr>
              <w:ind w:left="333"/>
            </w:pPr>
            <w:r>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14:paraId="71952358" w14:textId="56EDFCEF" w:rsidR="00F723C8" w:rsidRPr="00F723C8" w:rsidRDefault="00F723C8" w:rsidP="00F723C8">
            <w:pPr>
              <w:pStyle w:val="ListParagraph"/>
              <w:numPr>
                <w:ilvl w:val="0"/>
                <w:numId w:val="44"/>
              </w:numPr>
              <w:ind w:left="333"/>
            </w:pPr>
            <w:r>
              <w:t xml:space="preserve">The conclusions question will provide you with information about what your students are taking away from the activity. Student answers to the conclusions question can be used on the </w:t>
            </w:r>
            <w:r w:rsidRPr="00F723C8">
              <w:rPr>
                <w:color w:val="00B050"/>
              </w:rPr>
              <w:t xml:space="preserve">Driving Question Board </w:t>
            </w:r>
            <w:r>
              <w:t>(if you are using one). The predictions question allows students to begin thinking about the next activity and allows you to assess their current ideas as you prepare for the next activity. Student answers to the predictions question can be used as a lead into the next activity.</w:t>
            </w:r>
          </w:p>
        </w:tc>
      </w:tr>
    </w:tbl>
    <w:p w14:paraId="311405D4" w14:textId="77777777" w:rsidR="006026A6" w:rsidRPr="00D438F2" w:rsidRDefault="006026A6" w:rsidP="006026A6"/>
    <w:p w14:paraId="68306A4F" w14:textId="77777777" w:rsidR="006026A6" w:rsidRPr="00D438F2" w:rsidRDefault="006026A6" w:rsidP="006026A6">
      <w:pPr>
        <w:pStyle w:val="Heading2"/>
      </w:pPr>
      <w:r>
        <w:rPr>
          <w:color w:val="FF0000"/>
        </w:rPr>
        <w:t xml:space="preserve">Tab 3: </w:t>
      </w:r>
      <w:r w:rsidRPr="00D438F2">
        <w:t>Assessment</w:t>
      </w:r>
    </w:p>
    <w:p w14:paraId="52BB4B0B" w14:textId="77777777" w:rsidR="005A6C46" w:rsidRPr="001F0707" w:rsidRDefault="005A6C46" w:rsidP="005A6C46">
      <w:pPr>
        <w:rPr>
          <w:b/>
          <w:bCs/>
        </w:rPr>
      </w:pPr>
      <w:r w:rsidRPr="00B95F85">
        <w:t xml:space="preserve">Students will not have complete accounts of where the energy in fossil fuels comes from and where it goes after fossil fuels are burned. Check during this activity to see where their ideas are as you begin to discuss fossil fuels. </w:t>
      </w:r>
    </w:p>
    <w:p w14:paraId="763AC606" w14:textId="77777777" w:rsidR="005A6C46" w:rsidRPr="00A45FEC" w:rsidRDefault="005A6C46" w:rsidP="005A6C46">
      <w:pPr>
        <w:pStyle w:val="Heading3"/>
      </w:pPr>
      <w:r w:rsidRPr="00A45FEC">
        <w:t>Tips</w:t>
      </w:r>
    </w:p>
    <w:p w14:paraId="47CBDD00" w14:textId="77777777" w:rsidR="005A6C46" w:rsidRPr="001F0707" w:rsidRDefault="005A6C46" w:rsidP="001937A3">
      <w:pPr>
        <w:pStyle w:val="ListParagraph"/>
        <w:numPr>
          <w:ilvl w:val="0"/>
          <w:numId w:val="19"/>
        </w:numPr>
      </w:pPr>
      <w:r w:rsidRPr="001F0707">
        <w:t xml:space="preserve">You may want to revisit the </w:t>
      </w:r>
      <w:r w:rsidRPr="005A6C46">
        <w:rPr>
          <w:color w:val="00B050"/>
        </w:rPr>
        <w:t xml:space="preserve">Powers of Ten 11 x 17 Poster </w:t>
      </w:r>
      <w:r w:rsidRPr="001F0707">
        <w:t xml:space="preserve">(from the </w:t>
      </w:r>
      <w:r w:rsidRPr="001F0707">
        <w:rPr>
          <w:i/>
        </w:rPr>
        <w:t>Systems and Scale</w:t>
      </w:r>
      <w:r w:rsidRPr="001F0707">
        <w:t xml:space="preserve"> unit) to refresh students’ memories about what we mean by “scale” when we zoom into fossil fuels.  </w:t>
      </w:r>
    </w:p>
    <w:p w14:paraId="72EA168C" w14:textId="77777777" w:rsidR="005A6C46" w:rsidRPr="001F0707" w:rsidRDefault="005A6C46" w:rsidP="001937A3">
      <w:pPr>
        <w:pStyle w:val="ListParagraph"/>
        <w:numPr>
          <w:ilvl w:val="0"/>
          <w:numId w:val="19"/>
        </w:numPr>
      </w:pPr>
      <w:r w:rsidRPr="001F0707">
        <w:t xml:space="preserve">Students may have questions at this point about the difference in the way we define “organic” in the </w:t>
      </w:r>
      <w:r w:rsidRPr="001F0707">
        <w:rPr>
          <w:i/>
        </w:rPr>
        <w:t>Carbon TIME</w:t>
      </w:r>
      <w:r w:rsidRPr="001F0707">
        <w:t xml:space="preserve"> units, and other meanings of this word. Remind them that in the </w:t>
      </w:r>
      <w:r w:rsidRPr="001F0707">
        <w:rPr>
          <w:i/>
        </w:rPr>
        <w:t xml:space="preserve">Carbon TIME </w:t>
      </w:r>
      <w:r w:rsidRPr="001F0707">
        <w:t>units, “organic” things contain C-C and C-H bonds. “Inorganic” things do not contain C-C and C-H bonds. Fossil fuels contain C-C and C-H bonds that make them a rich source of energy for people—this means that fossil fuels are organic, even though they are not living. If students raise these questions, point out that our definition of organic is also not the same as the definition they might see in a grocery store to refer to food produced without using pesticides, fertilizers, antibiotics, or growth hormones.</w:t>
      </w:r>
    </w:p>
    <w:p w14:paraId="417B72EA" w14:textId="77777777" w:rsidR="006026A6" w:rsidRDefault="006026A6" w:rsidP="006026A6">
      <w:pPr>
        <w:pStyle w:val="Heading2"/>
      </w:pPr>
      <w:r w:rsidRPr="00B517E1">
        <w:rPr>
          <w:color w:val="FF0000"/>
        </w:rPr>
        <w:t>Tab 4</w:t>
      </w:r>
      <w:r>
        <w:t>: Differentiation &amp;</w:t>
      </w:r>
      <w:r w:rsidRPr="00761F92">
        <w:t xml:space="preserve"> </w:t>
      </w:r>
      <w:r w:rsidRPr="00D438F2">
        <w:t>Extending the Learning</w:t>
      </w:r>
      <w:r>
        <w:t xml:space="preserve"> </w:t>
      </w:r>
    </w:p>
    <w:p w14:paraId="37F453E0" w14:textId="77777777" w:rsidR="006026A6" w:rsidRDefault="006026A6" w:rsidP="006026A6">
      <w:pPr>
        <w:pStyle w:val="Heading3"/>
        <w:rPr>
          <w:color w:val="FF0000"/>
        </w:rPr>
      </w:pPr>
      <w:r>
        <w:t xml:space="preserve">Differentiation </w:t>
      </w:r>
      <w:r>
        <w:rPr>
          <w:color w:val="FF0000"/>
        </w:rPr>
        <w:t>(Accordion)</w:t>
      </w:r>
    </w:p>
    <w:p w14:paraId="33427C30" w14:textId="4A77D915" w:rsidR="006026A6" w:rsidRDefault="00B07285" w:rsidP="006026A6">
      <w:r>
        <w:t>Have students read in pairs and discuss Questions, Connections, Questions with their partners.</w:t>
      </w:r>
    </w:p>
    <w:p w14:paraId="18A2FFAD" w14:textId="77777777" w:rsidR="006026A6" w:rsidRDefault="006026A6" w:rsidP="006026A6">
      <w:pPr>
        <w:pStyle w:val="Heading3"/>
      </w:pPr>
      <w:r>
        <w:t xml:space="preserve">Modifications </w:t>
      </w:r>
      <w:r>
        <w:rPr>
          <w:color w:val="FF0000"/>
        </w:rPr>
        <w:t>(Accordion)</w:t>
      </w:r>
    </w:p>
    <w:p w14:paraId="40375934" w14:textId="77777777" w:rsidR="006026A6" w:rsidRDefault="006026A6" w:rsidP="006026A6"/>
    <w:p w14:paraId="2665F310" w14:textId="77777777" w:rsidR="006026A6" w:rsidRPr="00761F92" w:rsidRDefault="006026A6" w:rsidP="006026A6">
      <w:pPr>
        <w:pStyle w:val="Heading3"/>
      </w:pPr>
      <w:r w:rsidRPr="00D438F2">
        <w:t>Extending the Learning</w:t>
      </w:r>
      <w:r>
        <w:t xml:space="preserve"> </w:t>
      </w:r>
      <w:r>
        <w:rPr>
          <w:color w:val="FF0000"/>
        </w:rPr>
        <w:t>(Accordion)</w:t>
      </w:r>
    </w:p>
    <w:p w14:paraId="1F35886F" w14:textId="77777777" w:rsidR="005A6C46" w:rsidRPr="001F0707" w:rsidRDefault="005A6C46" w:rsidP="001937A3">
      <w:pPr>
        <w:pStyle w:val="ListParagraph"/>
        <w:numPr>
          <w:ilvl w:val="0"/>
          <w:numId w:val="20"/>
        </w:numPr>
        <w:spacing w:after="80"/>
        <w:rPr>
          <w:color w:val="FF0000"/>
        </w:rPr>
      </w:pPr>
      <w:r w:rsidRPr="001F0707">
        <w:t>Have students record different ways they use fossil fuels in one day of their lives and bring their journals to class. Check to see if they make the connection that using electricity uses fossil fuels (assuming the electricity comes from a coal-fired power plant). At this point in the unit, they may not be able to make this connection, but it could serve as a way to introduce the idea for later discussion.</w:t>
      </w:r>
    </w:p>
    <w:p w14:paraId="63BFC0DF" w14:textId="77777777" w:rsidR="005A6C46" w:rsidRPr="001F0707" w:rsidRDefault="005A6C46" w:rsidP="001937A3">
      <w:pPr>
        <w:pStyle w:val="ListParagraph"/>
        <w:numPr>
          <w:ilvl w:val="0"/>
          <w:numId w:val="20"/>
        </w:numPr>
        <w:spacing w:after="80"/>
      </w:pPr>
      <w:r w:rsidRPr="001F0707">
        <w:t>Have students research things that are made using fossil fuels and make a list of products. They might be surprised how many things they use every day are made from oil and petroleum!</w:t>
      </w:r>
    </w:p>
    <w:p w14:paraId="684EDF6D" w14:textId="1D1E3C44" w:rsidR="006026A6" w:rsidRPr="00D438F2" w:rsidRDefault="005A6C46" w:rsidP="005A6C46">
      <w:r w:rsidRPr="001F0707">
        <w:lastRenderedPageBreak/>
        <w:t>The overview of fossil fuel formation is very short in this Lesson. As an extension activity, have students research in more detail how different fossil fuels are formed, how they are extracted from the Earth, and how we use them.</w:t>
      </w:r>
    </w:p>
    <w:p w14:paraId="4FDD517D" w14:textId="77777777" w:rsidR="005A6C46" w:rsidRDefault="005A6C46">
      <w:pPr>
        <w:spacing w:after="0"/>
        <w:rPr>
          <w:b/>
          <w:kern w:val="28"/>
          <w:sz w:val="36"/>
        </w:rPr>
      </w:pPr>
      <w:r>
        <w:br w:type="page"/>
      </w:r>
    </w:p>
    <w:p w14:paraId="34DE5235" w14:textId="6CCACD64" w:rsidR="006026A6" w:rsidRDefault="006026A6" w:rsidP="006026A6">
      <w:pPr>
        <w:pStyle w:val="Heading1"/>
      </w:pPr>
      <w:r w:rsidRPr="00D438F2">
        <w:lastRenderedPageBreak/>
        <w:t>Activit</w:t>
      </w:r>
      <w:r w:rsidR="005A6C46">
        <w:t>y 4.3: Tiny World Modeling (50 min)</w:t>
      </w:r>
    </w:p>
    <w:p w14:paraId="59B63874" w14:textId="77777777" w:rsidR="006026A6" w:rsidRDefault="006026A6" w:rsidP="006026A6">
      <w:pPr>
        <w:pStyle w:val="Heading2"/>
      </w:pPr>
      <w:r>
        <w:rPr>
          <w:color w:val="FF0000"/>
        </w:rPr>
        <w:t>Tab 1:</w:t>
      </w:r>
      <w:r>
        <w:t xml:space="preserve"> Overview and Preparation</w:t>
      </w:r>
    </w:p>
    <w:p w14:paraId="3EA08DC3" w14:textId="77777777" w:rsidR="006026A6" w:rsidRPr="002B5F20" w:rsidRDefault="006026A6" w:rsidP="006026A6">
      <w:pPr>
        <w:pStyle w:val="Heading3"/>
      </w:pPr>
      <w:r>
        <w:t>Target Student Performance</w:t>
      </w:r>
    </w:p>
    <w:p w14:paraId="4A115041" w14:textId="15409C5E" w:rsidR="00DD0BE7" w:rsidRPr="00DD0BE7" w:rsidRDefault="00DD0BE7" w:rsidP="00DD0BE7">
      <w:r>
        <w:t>Students investigate the relationship between pools and fluxes in a physical model of a tiny world, showing how changing photosynthesis, cellular respiration, and combustion fluxes can account for both an annual cycle and a long-term trend in the atmospheric CO</w:t>
      </w:r>
      <w:r w:rsidRPr="001960B6">
        <w:rPr>
          <w:vertAlign w:val="subscript"/>
        </w:rPr>
        <w:t>2</w:t>
      </w:r>
      <w:r>
        <w:t xml:space="preserve"> pool.</w:t>
      </w:r>
    </w:p>
    <w:p w14:paraId="2D0F36AD" w14:textId="77777777" w:rsidR="006026A6" w:rsidRDefault="006026A6" w:rsidP="006026A6">
      <w:pPr>
        <w:pStyle w:val="Heading3"/>
      </w:pPr>
      <w:r>
        <w:t>Resources You Provide</w:t>
      </w:r>
    </w:p>
    <w:p w14:paraId="3BB147FD" w14:textId="38DAEEDB" w:rsidR="006026A6" w:rsidRPr="005A6C46" w:rsidRDefault="005A6C46" w:rsidP="001937A3">
      <w:pPr>
        <w:pStyle w:val="ListParagraph"/>
        <w:numPr>
          <w:ilvl w:val="0"/>
          <w:numId w:val="21"/>
        </w:numPr>
        <w:ind w:left="360" w:right="36"/>
        <w:rPr>
          <w:b/>
          <w:bCs/>
          <w:color w:val="000000" w:themeColor="text1"/>
        </w:rPr>
      </w:pPr>
      <w:r w:rsidRPr="00A45FEC">
        <w:rPr>
          <w:bCs/>
          <w:color w:val="000000" w:themeColor="text1"/>
        </w:rPr>
        <w:t xml:space="preserve">Markers for Tiny World Pool and Flux Activity to be used on the placement (30 per </w:t>
      </w:r>
      <w:r>
        <w:rPr>
          <w:bCs/>
          <w:color w:val="000000" w:themeColor="text1"/>
        </w:rPr>
        <w:t xml:space="preserve">pair of </w:t>
      </w:r>
      <w:r w:rsidRPr="00A45FEC">
        <w:rPr>
          <w:bCs/>
          <w:color w:val="000000" w:themeColor="text1"/>
        </w:rPr>
        <w:t>student</w:t>
      </w:r>
      <w:r>
        <w:rPr>
          <w:bCs/>
          <w:color w:val="000000" w:themeColor="text1"/>
        </w:rPr>
        <w:t>s</w:t>
      </w:r>
      <w:r w:rsidRPr="00A45FEC">
        <w:rPr>
          <w:bCs/>
          <w:color w:val="000000" w:themeColor="text1"/>
        </w:rPr>
        <w:t>)</w:t>
      </w:r>
    </w:p>
    <w:p w14:paraId="1B239725" w14:textId="77777777" w:rsidR="006026A6" w:rsidRPr="00D438F2" w:rsidRDefault="006026A6" w:rsidP="006026A6">
      <w:pPr>
        <w:pStyle w:val="Heading3"/>
      </w:pPr>
      <w:r w:rsidRPr="00D438F2">
        <w:t>Resources Provided</w:t>
      </w:r>
    </w:p>
    <w:p w14:paraId="3B548FB4" w14:textId="77777777" w:rsidR="005A6C46" w:rsidRPr="00B13122" w:rsidRDefault="005A6C46" w:rsidP="001937A3">
      <w:pPr>
        <w:pStyle w:val="ListParagraph"/>
        <w:numPr>
          <w:ilvl w:val="0"/>
          <w:numId w:val="12"/>
        </w:numPr>
        <w:ind w:left="360" w:right="36"/>
        <w:rPr>
          <w:color w:val="0432FF"/>
        </w:rPr>
      </w:pPr>
      <w:r w:rsidRPr="001F0707">
        <w:rPr>
          <w:bCs/>
          <w:color w:val="0000FF"/>
        </w:rPr>
        <w:t xml:space="preserve">4.3 </w:t>
      </w:r>
      <w:r w:rsidRPr="00B13122">
        <w:rPr>
          <w:bCs/>
          <w:color w:val="0432FF"/>
        </w:rPr>
        <w:t>Tiny World Modeling PPT</w:t>
      </w:r>
    </w:p>
    <w:p w14:paraId="3619C661" w14:textId="77777777" w:rsidR="005A6C46" w:rsidRPr="00A45FEC" w:rsidRDefault="005A6C46" w:rsidP="001937A3">
      <w:pPr>
        <w:pStyle w:val="ListParagraph"/>
        <w:numPr>
          <w:ilvl w:val="0"/>
          <w:numId w:val="12"/>
        </w:numPr>
        <w:ind w:left="360" w:right="36"/>
        <w:rPr>
          <w:color w:val="000000" w:themeColor="text1"/>
        </w:rPr>
      </w:pPr>
      <w:r w:rsidRPr="00B13122">
        <w:rPr>
          <w:bCs/>
          <w:color w:val="0432FF"/>
        </w:rPr>
        <w:t xml:space="preserve">4.3 Tiny World Pool and Flux Placement </w:t>
      </w:r>
      <w:r w:rsidRPr="00A45FEC">
        <w:rPr>
          <w:bCs/>
          <w:color w:val="000000" w:themeColor="text1"/>
        </w:rPr>
        <w:t>(1 per pair of student</w:t>
      </w:r>
      <w:r>
        <w:rPr>
          <w:bCs/>
          <w:color w:val="000000" w:themeColor="text1"/>
        </w:rPr>
        <w:t>s</w:t>
      </w:r>
      <w:r w:rsidRPr="00A45FEC">
        <w:rPr>
          <w:bCs/>
          <w:color w:val="000000" w:themeColor="text1"/>
        </w:rPr>
        <w:t>)</w:t>
      </w:r>
    </w:p>
    <w:p w14:paraId="15DC56DA" w14:textId="77777777" w:rsidR="005A6C46" w:rsidRPr="00A45FEC" w:rsidRDefault="005A6C46" w:rsidP="001937A3">
      <w:pPr>
        <w:pStyle w:val="ListParagraph"/>
        <w:numPr>
          <w:ilvl w:val="0"/>
          <w:numId w:val="12"/>
        </w:numPr>
        <w:ind w:left="360" w:right="36"/>
        <w:rPr>
          <w:color w:val="000000" w:themeColor="text1"/>
        </w:rPr>
      </w:pPr>
      <w:r w:rsidRPr="00B13122">
        <w:rPr>
          <w:bCs/>
          <w:color w:val="0432FF"/>
        </w:rPr>
        <w:t xml:space="preserve">4.3 Tiny World Modeling Worksheet </w:t>
      </w:r>
      <w:r w:rsidRPr="00A45FEC">
        <w:rPr>
          <w:bCs/>
          <w:color w:val="000000" w:themeColor="text1"/>
        </w:rPr>
        <w:t>(1 per student)</w:t>
      </w:r>
    </w:p>
    <w:p w14:paraId="3F6A1EF0" w14:textId="32CE4C0D" w:rsidR="006026A6" w:rsidRPr="005A6C46" w:rsidRDefault="005A6C46" w:rsidP="001937A3">
      <w:pPr>
        <w:pStyle w:val="ListParagraph"/>
        <w:numPr>
          <w:ilvl w:val="0"/>
          <w:numId w:val="12"/>
        </w:numPr>
        <w:ind w:left="360" w:right="43"/>
        <w:rPr>
          <w:color w:val="7030A0"/>
        </w:rPr>
      </w:pPr>
      <w:r w:rsidRPr="005A6C46">
        <w:rPr>
          <w:bCs/>
          <w:color w:val="7030A0"/>
        </w:rPr>
        <w:t>4.3 Grading the Tiny World Modeling Worksheet</w:t>
      </w:r>
    </w:p>
    <w:p w14:paraId="6531B560" w14:textId="77777777" w:rsidR="006026A6" w:rsidRPr="00D438F2" w:rsidRDefault="006026A6" w:rsidP="006026A6">
      <w:pPr>
        <w:pStyle w:val="Heading3"/>
      </w:pPr>
      <w:r>
        <w:t xml:space="preserve">Recurring </w:t>
      </w:r>
      <w:r w:rsidRPr="00D438F2">
        <w:t>Resources</w:t>
      </w:r>
    </w:p>
    <w:p w14:paraId="2BECC766" w14:textId="16AE0837" w:rsidR="005A6C46" w:rsidRPr="00B13122" w:rsidRDefault="005A6C46" w:rsidP="001937A3">
      <w:pPr>
        <w:pStyle w:val="ListParagraph"/>
        <w:numPr>
          <w:ilvl w:val="0"/>
          <w:numId w:val="12"/>
        </w:numPr>
        <w:ind w:left="360" w:right="36"/>
        <w:rPr>
          <w:color w:val="0432FF"/>
        </w:rPr>
      </w:pPr>
      <w:r>
        <w:rPr>
          <w:bCs/>
          <w:color w:val="0432FF"/>
        </w:rPr>
        <w:t xml:space="preserve">Learning Tracking Tool for Human Energy Systems </w:t>
      </w:r>
      <w:r>
        <w:rPr>
          <w:bCs/>
          <w:color w:val="000000" w:themeColor="text1"/>
        </w:rPr>
        <w:t>(1 per student)</w:t>
      </w:r>
    </w:p>
    <w:p w14:paraId="3F081C0F" w14:textId="307D5CF6" w:rsidR="006026A6" w:rsidRPr="00786246" w:rsidRDefault="005A6C46" w:rsidP="001937A3">
      <w:pPr>
        <w:pStyle w:val="ListParagraph"/>
        <w:numPr>
          <w:ilvl w:val="0"/>
          <w:numId w:val="12"/>
        </w:numPr>
        <w:ind w:left="360" w:right="36"/>
        <w:rPr>
          <w:color w:val="7030A0"/>
        </w:rPr>
      </w:pPr>
      <w:r w:rsidRPr="00786246">
        <w:rPr>
          <w:color w:val="7030A0"/>
        </w:rPr>
        <w:t xml:space="preserve">Assessing the Learning Tracking Tool for Human Energy Systems </w:t>
      </w:r>
    </w:p>
    <w:p w14:paraId="352952C7" w14:textId="77777777" w:rsidR="006026A6" w:rsidRPr="00D438F2" w:rsidRDefault="006026A6" w:rsidP="006026A6">
      <w:pPr>
        <w:pStyle w:val="Heading3"/>
      </w:pPr>
      <w:r w:rsidRPr="00D438F2">
        <w:t>Setup</w:t>
      </w:r>
    </w:p>
    <w:p w14:paraId="1C487F6E" w14:textId="77777777" w:rsidR="00786246" w:rsidRPr="001F0707" w:rsidRDefault="00786246" w:rsidP="00786246">
      <w:pPr>
        <w:pStyle w:val="List1"/>
        <w:ind w:left="0" w:firstLine="0"/>
      </w:pPr>
      <w:r w:rsidRPr="001F0707">
        <w:t xml:space="preserve">Print the </w:t>
      </w:r>
      <w:r w:rsidRPr="001F0707">
        <w:rPr>
          <w:bCs/>
          <w:color w:val="0000FF"/>
        </w:rPr>
        <w:t xml:space="preserve">4.3 </w:t>
      </w:r>
      <w:r>
        <w:rPr>
          <w:bCs/>
          <w:color w:val="0000FF"/>
        </w:rPr>
        <w:t>Tiny World Pool and Flux Placemats</w:t>
      </w:r>
      <w:r w:rsidRPr="001F0707">
        <w:rPr>
          <w:color w:val="0000FF"/>
        </w:rPr>
        <w:t xml:space="preserve">. </w:t>
      </w:r>
      <w:r w:rsidRPr="001F0707">
        <w:t xml:space="preserve">You may want to laminate them first in order to make them last longer. Print one copy of </w:t>
      </w:r>
      <w:r w:rsidRPr="001F0707">
        <w:rPr>
          <w:bCs/>
          <w:color w:val="0000FF"/>
        </w:rPr>
        <w:t xml:space="preserve">4.3 </w:t>
      </w:r>
      <w:r>
        <w:rPr>
          <w:bCs/>
          <w:color w:val="0000FF"/>
        </w:rPr>
        <w:t>Tiny World Modeling</w:t>
      </w:r>
      <w:r w:rsidRPr="001F0707">
        <w:rPr>
          <w:bCs/>
          <w:color w:val="0000FF"/>
        </w:rPr>
        <w:t xml:space="preserve"> Worksheet </w:t>
      </w:r>
      <w:r w:rsidRPr="001F0707">
        <w:t xml:space="preserve">for each student. Prepare a computer and projector to display the </w:t>
      </w:r>
      <w:r w:rsidRPr="001F0707">
        <w:rPr>
          <w:bCs/>
          <w:color w:val="0000FF"/>
        </w:rPr>
        <w:t>4.3 T</w:t>
      </w:r>
      <w:r>
        <w:rPr>
          <w:bCs/>
          <w:color w:val="0000FF"/>
        </w:rPr>
        <w:t xml:space="preserve">iny World Modeling </w:t>
      </w:r>
      <w:r w:rsidRPr="001F0707">
        <w:rPr>
          <w:bCs/>
          <w:color w:val="0000FF"/>
        </w:rPr>
        <w:t>PPT</w:t>
      </w:r>
      <w:r w:rsidRPr="001F0707">
        <w:t>.</w:t>
      </w:r>
    </w:p>
    <w:p w14:paraId="391C0A4C" w14:textId="77777777" w:rsidR="006026A6" w:rsidRPr="00CD686F" w:rsidRDefault="006026A6" w:rsidP="006026A6">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5000" w:type="pct"/>
        <w:tblLook w:val="04A0" w:firstRow="1" w:lastRow="0" w:firstColumn="1" w:lastColumn="0" w:noHBand="0" w:noVBand="1"/>
      </w:tblPr>
      <w:tblGrid>
        <w:gridCol w:w="9350"/>
      </w:tblGrid>
      <w:tr w:rsidR="00786246" w:rsidRPr="00614CB2" w14:paraId="19E25A22" w14:textId="77777777" w:rsidTr="00FE42A9">
        <w:tc>
          <w:tcPr>
            <w:tcW w:w="5000" w:type="pct"/>
          </w:tcPr>
          <w:p w14:paraId="58AC2113" w14:textId="77777777" w:rsidR="00786246" w:rsidRPr="00B13122" w:rsidRDefault="00786246" w:rsidP="001937A3">
            <w:pPr>
              <w:pStyle w:val="ListParagraph"/>
              <w:numPr>
                <w:ilvl w:val="0"/>
                <w:numId w:val="23"/>
              </w:numPr>
              <w:ind w:left="335"/>
              <w:rPr>
                <w:b/>
              </w:rPr>
            </w:pPr>
            <w:r w:rsidRPr="00B13122">
              <w:rPr>
                <w:b/>
              </w:rPr>
              <w:t>Use the instructional model to show students where they are in the course of the unit.</w:t>
            </w:r>
          </w:p>
          <w:p w14:paraId="5E7DC458" w14:textId="77777777" w:rsidR="00786246" w:rsidRPr="0038769B" w:rsidRDefault="00786246" w:rsidP="00FE42A9">
            <w:pPr>
              <w:rPr>
                <w:b/>
                <w:bCs/>
              </w:rPr>
            </w:pPr>
            <w:r w:rsidRPr="0038769B">
              <w:t xml:space="preserve">Show </w:t>
            </w:r>
            <w:r>
              <w:t>Slide</w:t>
            </w:r>
            <w:r w:rsidRPr="0038769B">
              <w:t xml:space="preserve"> 2 of the </w:t>
            </w:r>
            <w:r w:rsidRPr="00B13122">
              <w:rPr>
                <w:color w:val="0000FF"/>
              </w:rPr>
              <w:t>4.</w:t>
            </w:r>
            <w:r w:rsidRPr="00614CB2">
              <w:rPr>
                <w:color w:val="0000FF"/>
              </w:rPr>
              <w:t>3</w:t>
            </w:r>
            <w:r w:rsidRPr="00B13122">
              <w:rPr>
                <w:color w:val="0000FF"/>
              </w:rPr>
              <w:t xml:space="preserve"> </w:t>
            </w:r>
            <w:r w:rsidRPr="00614CB2">
              <w:rPr>
                <w:color w:val="0000FF"/>
              </w:rPr>
              <w:t>Tiny World Modeling</w:t>
            </w:r>
            <w:r w:rsidRPr="00B13122">
              <w:rPr>
                <w:color w:val="0000FF"/>
              </w:rPr>
              <w:t xml:space="preserve"> PPT</w:t>
            </w:r>
            <w:r w:rsidRPr="0038769B">
              <w:t>.</w:t>
            </w:r>
          </w:p>
        </w:tc>
      </w:tr>
      <w:tr w:rsidR="00786246" w:rsidRPr="00614CB2" w14:paraId="71E3FC46" w14:textId="77777777" w:rsidTr="00FE42A9">
        <w:tc>
          <w:tcPr>
            <w:tcW w:w="5000" w:type="pct"/>
          </w:tcPr>
          <w:p w14:paraId="1BA88EFD" w14:textId="77777777" w:rsidR="00786246" w:rsidRPr="00B13122" w:rsidRDefault="00786246" w:rsidP="001937A3">
            <w:pPr>
              <w:pStyle w:val="ListParagraph"/>
              <w:numPr>
                <w:ilvl w:val="0"/>
                <w:numId w:val="23"/>
              </w:numPr>
              <w:ind w:left="335"/>
              <w:rPr>
                <w:b/>
                <w:bCs/>
              </w:rPr>
            </w:pPr>
            <w:r w:rsidRPr="00614CB2">
              <w:rPr>
                <w:b/>
                <w:bCs/>
              </w:rPr>
              <w:t>Introduce a Pool and Flux Model to Explain the Keeling Curve</w:t>
            </w:r>
          </w:p>
          <w:p w14:paraId="2C824213" w14:textId="77777777" w:rsidR="00786246" w:rsidRPr="00614CB2" w:rsidRDefault="00786246" w:rsidP="00FE42A9">
            <w:pPr>
              <w:rPr>
                <w:bCs/>
              </w:rPr>
            </w:pPr>
            <w:r w:rsidRPr="00614CB2">
              <w:rPr>
                <w:bCs/>
              </w:rPr>
              <w:t xml:space="preserve">Ask students to verbally share accounts of the Keeling Curve to activate their prior knowledge. </w:t>
            </w:r>
          </w:p>
          <w:p w14:paraId="1C2D954B" w14:textId="77777777" w:rsidR="00786246" w:rsidRPr="00614CB2" w:rsidRDefault="00786246" w:rsidP="001937A3">
            <w:pPr>
              <w:pStyle w:val="ListParagraph"/>
              <w:numPr>
                <w:ilvl w:val="0"/>
                <w:numId w:val="22"/>
              </w:numPr>
              <w:ind w:left="432"/>
              <w:rPr>
                <w:bCs/>
              </w:rPr>
            </w:pPr>
            <w:r w:rsidRPr="00614CB2">
              <w:rPr>
                <w:bCs/>
              </w:rPr>
              <w:t xml:space="preserve">Display </w:t>
            </w:r>
            <w:r>
              <w:rPr>
                <w:bCs/>
              </w:rPr>
              <w:t>Slide</w:t>
            </w:r>
            <w:r w:rsidRPr="00614CB2">
              <w:rPr>
                <w:bCs/>
              </w:rPr>
              <w:t xml:space="preserve"> 3 of </w:t>
            </w:r>
            <w:r w:rsidRPr="00614CB2">
              <w:rPr>
                <w:bCs/>
                <w:color w:val="0000FF"/>
              </w:rPr>
              <w:t>4.3 Tiny World Modeling PPT</w:t>
            </w:r>
            <w:r w:rsidRPr="00614CB2">
              <w:rPr>
                <w:bCs/>
              </w:rPr>
              <w:t xml:space="preserve">, which shows an image of the Keeling Curve. </w:t>
            </w:r>
          </w:p>
          <w:p w14:paraId="1BC50F2D" w14:textId="77777777" w:rsidR="00786246" w:rsidRPr="0038769B" w:rsidRDefault="00786246" w:rsidP="001937A3">
            <w:pPr>
              <w:pStyle w:val="ListParagraph"/>
              <w:numPr>
                <w:ilvl w:val="0"/>
                <w:numId w:val="22"/>
              </w:numPr>
              <w:ind w:left="432"/>
              <w:rPr>
                <w:bCs/>
              </w:rPr>
            </w:pPr>
            <w:r w:rsidRPr="00614CB2">
              <w:rPr>
                <w:bCs/>
              </w:rPr>
              <w:t xml:space="preserve">Ask the students about patterns they notice on the graph. </w:t>
            </w:r>
          </w:p>
        </w:tc>
      </w:tr>
      <w:tr w:rsidR="00786246" w:rsidRPr="00614CB2" w14:paraId="7D9E9890" w14:textId="77777777" w:rsidTr="00FE42A9">
        <w:tc>
          <w:tcPr>
            <w:tcW w:w="5000" w:type="pct"/>
          </w:tcPr>
          <w:p w14:paraId="5251FBD8" w14:textId="77777777" w:rsidR="00786246" w:rsidRPr="00B13122" w:rsidRDefault="00786246" w:rsidP="001937A3">
            <w:pPr>
              <w:pStyle w:val="ListParagraph"/>
              <w:numPr>
                <w:ilvl w:val="0"/>
                <w:numId w:val="23"/>
              </w:numPr>
              <w:ind w:left="335"/>
              <w:rPr>
                <w:b/>
                <w:bCs/>
              </w:rPr>
            </w:pPr>
            <w:r w:rsidRPr="00B13122">
              <w:rPr>
                <w:b/>
                <w:bCs/>
              </w:rPr>
              <w:t>Share Goals for Lesson 4.3</w:t>
            </w:r>
          </w:p>
          <w:p w14:paraId="2E377565" w14:textId="77777777" w:rsidR="00786246" w:rsidRPr="00614CB2" w:rsidRDefault="00786246" w:rsidP="00FE42A9">
            <w:pPr>
              <w:rPr>
                <w:bCs/>
              </w:rPr>
            </w:pPr>
            <w:r w:rsidRPr="00614CB2">
              <w:rPr>
                <w:bCs/>
              </w:rPr>
              <w:t xml:space="preserve">Display </w:t>
            </w:r>
            <w:r>
              <w:rPr>
                <w:bCs/>
              </w:rPr>
              <w:t>Slide</w:t>
            </w:r>
            <w:r w:rsidRPr="00614CB2">
              <w:rPr>
                <w:bCs/>
              </w:rPr>
              <w:t xml:space="preserve"> 4 of </w:t>
            </w:r>
            <w:r w:rsidRPr="00614CB2">
              <w:rPr>
                <w:bCs/>
                <w:color w:val="0000FF"/>
              </w:rPr>
              <w:t xml:space="preserve">4.3 Tiny World Modeling PPT. </w:t>
            </w:r>
            <w:r w:rsidRPr="00614CB2">
              <w:rPr>
                <w:bCs/>
              </w:rPr>
              <w:t>Share with students their three goals that they want to figure during this activity:</w:t>
            </w:r>
          </w:p>
          <w:p w14:paraId="209F7B0F" w14:textId="77777777" w:rsidR="00786246" w:rsidRPr="00B13122" w:rsidRDefault="00786246" w:rsidP="001937A3">
            <w:pPr>
              <w:pStyle w:val="ListParagraph"/>
              <w:numPr>
                <w:ilvl w:val="0"/>
                <w:numId w:val="24"/>
              </w:numPr>
              <w:ind w:left="425"/>
              <w:rPr>
                <w:bCs/>
              </w:rPr>
            </w:pPr>
            <w:r w:rsidRPr="00B13122">
              <w:rPr>
                <w:bCs/>
              </w:rPr>
              <w:t>what makes CO</w:t>
            </w:r>
            <w:r w:rsidRPr="00B13122">
              <w:rPr>
                <w:bCs/>
                <w:vertAlign w:val="subscript"/>
              </w:rPr>
              <w:t>2</w:t>
            </w:r>
            <w:r w:rsidRPr="00B13122">
              <w:rPr>
                <w:bCs/>
              </w:rPr>
              <w:t xml:space="preserve"> concentrations in Hawaii go up every winter and down every summer, </w:t>
            </w:r>
          </w:p>
          <w:p w14:paraId="2140C059" w14:textId="77777777" w:rsidR="00786246" w:rsidRPr="00B13122" w:rsidRDefault="00786246" w:rsidP="001937A3">
            <w:pPr>
              <w:pStyle w:val="ListParagraph"/>
              <w:numPr>
                <w:ilvl w:val="0"/>
                <w:numId w:val="24"/>
              </w:numPr>
              <w:ind w:left="425"/>
              <w:rPr>
                <w:bCs/>
              </w:rPr>
            </w:pPr>
            <w:r w:rsidRPr="00B13122">
              <w:rPr>
                <w:bCs/>
              </w:rPr>
              <w:t>what makes CO</w:t>
            </w:r>
            <w:r w:rsidRPr="00B13122">
              <w:rPr>
                <w:bCs/>
                <w:vertAlign w:val="subscript"/>
              </w:rPr>
              <w:t>2</w:t>
            </w:r>
            <w:r w:rsidRPr="00B13122">
              <w:rPr>
                <w:bCs/>
              </w:rPr>
              <w:t xml:space="preserve"> concentrations a little higher each year, and </w:t>
            </w:r>
          </w:p>
          <w:p w14:paraId="4C1FDE43" w14:textId="77777777" w:rsidR="00786246" w:rsidRPr="0038769B" w:rsidRDefault="00786246" w:rsidP="001937A3">
            <w:pPr>
              <w:pStyle w:val="ListParagraph"/>
              <w:numPr>
                <w:ilvl w:val="0"/>
                <w:numId w:val="24"/>
              </w:numPr>
              <w:ind w:left="425"/>
              <w:rPr>
                <w:bCs/>
              </w:rPr>
            </w:pPr>
            <w:r w:rsidRPr="00B13122">
              <w:rPr>
                <w:bCs/>
              </w:rPr>
              <w:t>how to predict future CO</w:t>
            </w:r>
            <w:r w:rsidRPr="00B13122">
              <w:rPr>
                <w:bCs/>
                <w:vertAlign w:val="subscript"/>
              </w:rPr>
              <w:t>2</w:t>
            </w:r>
            <w:r w:rsidRPr="00B13122">
              <w:rPr>
                <w:bCs/>
              </w:rPr>
              <w:t xml:space="preserve"> concentrations</w:t>
            </w:r>
          </w:p>
        </w:tc>
      </w:tr>
      <w:tr w:rsidR="00786246" w:rsidRPr="00614CB2" w14:paraId="0F4BB323" w14:textId="77777777" w:rsidTr="00FE42A9">
        <w:tc>
          <w:tcPr>
            <w:tcW w:w="5000" w:type="pct"/>
          </w:tcPr>
          <w:p w14:paraId="484FBF8D" w14:textId="77777777" w:rsidR="00786246" w:rsidRPr="00614CB2" w:rsidRDefault="00786246" w:rsidP="001937A3">
            <w:pPr>
              <w:pStyle w:val="ListParagraph"/>
              <w:numPr>
                <w:ilvl w:val="0"/>
                <w:numId w:val="23"/>
              </w:numPr>
              <w:ind w:left="335"/>
              <w:rPr>
                <w:b/>
                <w:bCs/>
              </w:rPr>
            </w:pPr>
            <w:r w:rsidRPr="00614CB2">
              <w:rPr>
                <w:b/>
                <w:bCs/>
              </w:rPr>
              <w:t>Review pools and fluxes in the global carbon cycle.</w:t>
            </w:r>
          </w:p>
          <w:p w14:paraId="36746C26" w14:textId="77777777" w:rsidR="00786246" w:rsidRPr="00614CB2" w:rsidRDefault="00786246" w:rsidP="00FE42A9">
            <w:pPr>
              <w:rPr>
                <w:bCs/>
              </w:rPr>
            </w:pPr>
            <w:r w:rsidRPr="00614CB2">
              <w:rPr>
                <w:bCs/>
              </w:rPr>
              <w:lastRenderedPageBreak/>
              <w:t xml:space="preserve">Display </w:t>
            </w:r>
            <w:r>
              <w:rPr>
                <w:bCs/>
              </w:rPr>
              <w:t>Slide</w:t>
            </w:r>
            <w:r w:rsidRPr="00614CB2">
              <w:rPr>
                <w:bCs/>
              </w:rPr>
              <w:t xml:space="preserve"> 5 of </w:t>
            </w:r>
            <w:r w:rsidRPr="00614CB2">
              <w:rPr>
                <w:bCs/>
                <w:color w:val="0000FF"/>
              </w:rPr>
              <w:t xml:space="preserve">4.3 Tiny World Modeling PPT. </w:t>
            </w:r>
            <w:r w:rsidRPr="00614CB2">
              <w:rPr>
                <w:bCs/>
              </w:rPr>
              <w:t xml:space="preserve">Use the animation to review and make connections between the image and the more abstract “box diagrams” we use to represent the carbon pools. </w:t>
            </w:r>
          </w:p>
          <w:p w14:paraId="2B65C52C" w14:textId="77777777" w:rsidR="00786246" w:rsidRPr="00614CB2" w:rsidRDefault="00786246" w:rsidP="00FE42A9">
            <w:pPr>
              <w:rPr>
                <w:bCs/>
              </w:rPr>
            </w:pPr>
            <w:r w:rsidRPr="00614CB2">
              <w:rPr>
                <w:bCs/>
              </w:rPr>
              <w:t xml:space="preserve">You may want to point out two interesting things about these pools: </w:t>
            </w:r>
          </w:p>
          <w:p w14:paraId="7A49FAE1" w14:textId="77777777" w:rsidR="00786246" w:rsidRPr="0038769B" w:rsidRDefault="00786246" w:rsidP="001937A3">
            <w:pPr>
              <w:pStyle w:val="ListParagraph"/>
              <w:numPr>
                <w:ilvl w:val="0"/>
                <w:numId w:val="25"/>
              </w:numPr>
              <w:ind w:left="425"/>
              <w:rPr>
                <w:bCs/>
              </w:rPr>
            </w:pPr>
            <w:r w:rsidRPr="0038769B">
              <w:rPr>
                <w:bCs/>
              </w:rPr>
              <w:t>The biomass pool contains carbon found in the form of living things (including people) and recently living plants and animals. Most biomass on the earth is stored in the wood of trees and other plants.</w:t>
            </w:r>
          </w:p>
          <w:p w14:paraId="032A7809" w14:textId="77777777" w:rsidR="00786246" w:rsidRPr="001A527E" w:rsidRDefault="00786246" w:rsidP="001937A3">
            <w:pPr>
              <w:pStyle w:val="ListParagraph"/>
              <w:numPr>
                <w:ilvl w:val="0"/>
                <w:numId w:val="25"/>
              </w:numPr>
              <w:ind w:left="425"/>
              <w:rPr>
                <w:bCs/>
              </w:rPr>
            </w:pPr>
            <w:r w:rsidRPr="0038769B">
              <w:rPr>
                <w:bCs/>
              </w:rPr>
              <w:t>The soil organic carbon pool is a large pool of carbon (as large as the atmosphere and biomass pools combined). It contains car</w:t>
            </w:r>
            <w:r w:rsidRPr="0062408D">
              <w:rPr>
                <w:bCs/>
              </w:rPr>
              <w:t xml:space="preserve">bon in the form of dead organisms (plants, animals, and decomposers) and living decomposers. </w:t>
            </w:r>
          </w:p>
        </w:tc>
      </w:tr>
      <w:tr w:rsidR="00786246" w:rsidRPr="00614CB2" w14:paraId="2D2CF18E" w14:textId="77777777" w:rsidTr="00FE42A9">
        <w:tc>
          <w:tcPr>
            <w:tcW w:w="5000" w:type="pct"/>
          </w:tcPr>
          <w:p w14:paraId="6623EC3A" w14:textId="77777777" w:rsidR="00786246" w:rsidRPr="00614CB2" w:rsidRDefault="00786246" w:rsidP="001937A3">
            <w:pPr>
              <w:pStyle w:val="ListParagraph"/>
              <w:numPr>
                <w:ilvl w:val="0"/>
                <w:numId w:val="23"/>
              </w:numPr>
              <w:ind w:left="335"/>
              <w:rPr>
                <w:b/>
                <w:bCs/>
              </w:rPr>
            </w:pPr>
            <w:r w:rsidRPr="00614CB2">
              <w:rPr>
                <w:b/>
                <w:bCs/>
              </w:rPr>
              <w:lastRenderedPageBreak/>
              <w:t>Review the three global carbon pools.</w:t>
            </w:r>
          </w:p>
          <w:p w14:paraId="0B2A6BDA" w14:textId="77777777" w:rsidR="00786246" w:rsidRPr="00614CB2" w:rsidRDefault="00786246" w:rsidP="00FE42A9">
            <w:pPr>
              <w:rPr>
                <w:bCs/>
              </w:rPr>
            </w:pPr>
            <w:r w:rsidRPr="00614CB2">
              <w:rPr>
                <w:bCs/>
              </w:rPr>
              <w:t xml:space="preserve">Display </w:t>
            </w:r>
            <w:r>
              <w:rPr>
                <w:bCs/>
              </w:rPr>
              <w:t>Slide</w:t>
            </w:r>
            <w:r w:rsidRPr="00614CB2">
              <w:rPr>
                <w:bCs/>
              </w:rPr>
              <w:t xml:space="preserve"> 6. Review the atmospheric, organic carbon and fossil fuels pools. Recognize where carbon is in each pool. </w:t>
            </w:r>
          </w:p>
          <w:p w14:paraId="75784A8E" w14:textId="77777777" w:rsidR="00786246" w:rsidRPr="00614CB2" w:rsidRDefault="00786246" w:rsidP="00FE42A9">
            <w:pPr>
              <w:rPr>
                <w:bCs/>
                <w:color w:val="000000" w:themeColor="text1"/>
              </w:rPr>
            </w:pPr>
            <w:r w:rsidRPr="00614CB2">
              <w:rPr>
                <w:bCs/>
              </w:rPr>
              <w:t xml:space="preserve">Turn to </w:t>
            </w:r>
            <w:r>
              <w:rPr>
                <w:bCs/>
              </w:rPr>
              <w:t>Slide</w:t>
            </w:r>
            <w:r w:rsidRPr="00614CB2">
              <w:rPr>
                <w:bCs/>
              </w:rPr>
              <w:t xml:space="preserve"> 7 of </w:t>
            </w:r>
            <w:r w:rsidRPr="00614CB2">
              <w:rPr>
                <w:bCs/>
                <w:color w:val="0000FF"/>
              </w:rPr>
              <w:t xml:space="preserve">4.3 Tiny World Modeling PPT. </w:t>
            </w:r>
            <w:r w:rsidRPr="00614CB2">
              <w:rPr>
                <w:bCs/>
                <w:color w:val="000000" w:themeColor="text1"/>
              </w:rPr>
              <w:t xml:space="preserve">Use the figure to ask some more in-depth questions about its content, such as: </w:t>
            </w:r>
          </w:p>
          <w:p w14:paraId="22D12AEA" w14:textId="77777777" w:rsidR="00786246" w:rsidRPr="00614CB2" w:rsidRDefault="00786246" w:rsidP="001937A3">
            <w:pPr>
              <w:pStyle w:val="ListParagraph"/>
              <w:numPr>
                <w:ilvl w:val="0"/>
                <w:numId w:val="26"/>
              </w:numPr>
              <w:ind w:left="425"/>
              <w:rPr>
                <w:bCs/>
                <w:color w:val="000000" w:themeColor="text1"/>
              </w:rPr>
            </w:pPr>
            <w:r w:rsidRPr="00B13122">
              <w:rPr>
                <w:bCs/>
                <w:iCs/>
                <w:color w:val="000000" w:themeColor="text1"/>
              </w:rPr>
              <w:t xml:space="preserve">Where is the organic matter pyramid on the figure? </w:t>
            </w:r>
          </w:p>
          <w:p w14:paraId="4D681A44" w14:textId="77777777" w:rsidR="00786246" w:rsidRPr="00614CB2" w:rsidRDefault="00786246" w:rsidP="001937A3">
            <w:pPr>
              <w:pStyle w:val="ListParagraph"/>
              <w:numPr>
                <w:ilvl w:val="0"/>
                <w:numId w:val="26"/>
              </w:numPr>
              <w:ind w:left="425"/>
              <w:rPr>
                <w:bCs/>
                <w:color w:val="000000" w:themeColor="text1"/>
              </w:rPr>
            </w:pPr>
            <w:r w:rsidRPr="00B13122">
              <w:rPr>
                <w:bCs/>
                <w:iCs/>
                <w:color w:val="000000" w:themeColor="text1"/>
              </w:rPr>
              <w:t>Why doesn’t energy cycle like matter? (answer: energy</w:t>
            </w:r>
            <w:r w:rsidRPr="00614CB2">
              <w:rPr>
                <w:bCs/>
                <w:iCs/>
                <w:color w:val="000000" w:themeColor="text1"/>
              </w:rPr>
              <w:t xml:space="preserve"> flows, matter can be recycled)</w:t>
            </w:r>
          </w:p>
          <w:p w14:paraId="2DC47294" w14:textId="77777777" w:rsidR="00786246" w:rsidRPr="00614CB2" w:rsidRDefault="00786246" w:rsidP="001937A3">
            <w:pPr>
              <w:pStyle w:val="ListParagraph"/>
              <w:numPr>
                <w:ilvl w:val="0"/>
                <w:numId w:val="26"/>
              </w:numPr>
              <w:ind w:left="425"/>
              <w:rPr>
                <w:bCs/>
                <w:color w:val="000000" w:themeColor="text1"/>
              </w:rPr>
            </w:pPr>
            <w:r w:rsidRPr="00B13122">
              <w:rPr>
                <w:bCs/>
                <w:iCs/>
                <w:color w:val="000000" w:themeColor="text1"/>
              </w:rPr>
              <w:t xml:space="preserve">Why is the photosynthesis arrow so wide? (answer: this is the only process that incorporates “new” carbon atoms into an ecosystem, converting inorganic carbon molecules to organic carbon molecules) </w:t>
            </w:r>
          </w:p>
          <w:p w14:paraId="646C635E" w14:textId="77777777" w:rsidR="00786246" w:rsidRPr="00B13122" w:rsidRDefault="00786246" w:rsidP="001937A3">
            <w:pPr>
              <w:pStyle w:val="ListParagraph"/>
              <w:numPr>
                <w:ilvl w:val="0"/>
                <w:numId w:val="26"/>
              </w:numPr>
              <w:ind w:left="425"/>
              <w:rPr>
                <w:bCs/>
                <w:color w:val="000000" w:themeColor="text1"/>
              </w:rPr>
            </w:pPr>
            <w:r w:rsidRPr="00B13122">
              <w:rPr>
                <w:bCs/>
                <w:iCs/>
                <w:color w:val="000000" w:themeColor="text1"/>
              </w:rPr>
              <w:t xml:space="preserve">What ultimately happens to </w:t>
            </w:r>
            <w:r w:rsidRPr="00B13122">
              <w:rPr>
                <w:b/>
                <w:bCs/>
                <w:iCs/>
                <w:color w:val="000000" w:themeColor="text1"/>
              </w:rPr>
              <w:t>most</w:t>
            </w:r>
            <w:r w:rsidRPr="00B13122">
              <w:rPr>
                <w:bCs/>
                <w:iCs/>
                <w:color w:val="000000" w:themeColor="text1"/>
              </w:rPr>
              <w:t xml:space="preserve"> of the carbon that enters the ecosystem through photosynthesis?</w:t>
            </w:r>
            <w:r w:rsidRPr="00B13122">
              <w:rPr>
                <w:bCs/>
                <w:color w:val="000000" w:themeColor="text1"/>
              </w:rPr>
              <w:t xml:space="preserve"> </w:t>
            </w:r>
            <w:r w:rsidRPr="00B13122">
              <w:rPr>
                <w:bCs/>
                <w:iCs/>
                <w:color w:val="000000" w:themeColor="text1"/>
              </w:rPr>
              <w:t>(answer: it is returned to the atmosphere through cellular respiration carried out by producers, herbivore, carnivores, and decomposers)</w:t>
            </w:r>
          </w:p>
        </w:tc>
      </w:tr>
      <w:tr w:rsidR="00786246" w:rsidRPr="00614CB2" w14:paraId="5C129321" w14:textId="77777777" w:rsidTr="00FE42A9">
        <w:tc>
          <w:tcPr>
            <w:tcW w:w="5000" w:type="pct"/>
          </w:tcPr>
          <w:p w14:paraId="303B9759" w14:textId="77777777" w:rsidR="00786246" w:rsidRPr="00614CB2" w:rsidRDefault="00786246" w:rsidP="001937A3">
            <w:pPr>
              <w:pStyle w:val="ListParagraph"/>
              <w:numPr>
                <w:ilvl w:val="0"/>
                <w:numId w:val="23"/>
              </w:numPr>
              <w:ind w:left="335"/>
              <w:rPr>
                <w:b/>
                <w:bCs/>
              </w:rPr>
            </w:pPr>
            <w:r w:rsidRPr="00614CB2">
              <w:rPr>
                <w:b/>
                <w:bCs/>
              </w:rPr>
              <w:t>Review fluxes as they relate to the global carbon cycle</w:t>
            </w:r>
          </w:p>
          <w:p w14:paraId="792A0519" w14:textId="77777777" w:rsidR="00786246" w:rsidRPr="0038769B" w:rsidRDefault="00786246" w:rsidP="00FE42A9">
            <w:pPr>
              <w:rPr>
                <w:bCs/>
              </w:rPr>
            </w:pPr>
            <w:r w:rsidRPr="00B13122">
              <w:rPr>
                <w:bCs/>
              </w:rPr>
              <w:t xml:space="preserve">Use </w:t>
            </w:r>
            <w:r>
              <w:rPr>
                <w:bCs/>
              </w:rPr>
              <w:t>Slide</w:t>
            </w:r>
            <w:r w:rsidRPr="00B13122">
              <w:rPr>
                <w:bCs/>
              </w:rPr>
              <w:t xml:space="preserve"> 8 to define fluxes as rates (mass/time).</w:t>
            </w:r>
            <w:r w:rsidRPr="00614CB2">
              <w:rPr>
                <w:bCs/>
              </w:rPr>
              <w:t xml:space="preserve"> </w:t>
            </w:r>
            <w:r w:rsidRPr="00B13122">
              <w:rPr>
                <w:bCs/>
              </w:rPr>
              <w:t xml:space="preserve">Explain the terms, movements and fluxes. </w:t>
            </w:r>
            <w:r w:rsidRPr="00614CB2">
              <w:rPr>
                <w:bCs/>
              </w:rPr>
              <w:t xml:space="preserve">Turn to </w:t>
            </w:r>
            <w:r>
              <w:rPr>
                <w:bCs/>
              </w:rPr>
              <w:t>Slide</w:t>
            </w:r>
            <w:r w:rsidRPr="00614CB2">
              <w:rPr>
                <w:bCs/>
              </w:rPr>
              <w:t xml:space="preserve"> 9 to further discuss fluxes and to ask some more in-depth questions about its content.</w:t>
            </w:r>
          </w:p>
        </w:tc>
      </w:tr>
      <w:tr w:rsidR="00786246" w:rsidRPr="00614CB2" w14:paraId="16E4F5A1" w14:textId="77777777" w:rsidTr="00FE42A9">
        <w:tc>
          <w:tcPr>
            <w:tcW w:w="5000" w:type="pct"/>
          </w:tcPr>
          <w:p w14:paraId="4FA34D5A" w14:textId="77777777" w:rsidR="00786246" w:rsidRPr="00614CB2" w:rsidRDefault="00786246" w:rsidP="001937A3">
            <w:pPr>
              <w:pStyle w:val="ListParagraph"/>
              <w:numPr>
                <w:ilvl w:val="0"/>
                <w:numId w:val="23"/>
              </w:numPr>
              <w:ind w:left="335"/>
              <w:rPr>
                <w:b/>
                <w:bCs/>
              </w:rPr>
            </w:pPr>
            <w:r w:rsidRPr="00614CB2">
              <w:rPr>
                <w:b/>
                <w:bCs/>
              </w:rPr>
              <w:t>Introduce the Tiny World Modeling Activity</w:t>
            </w:r>
          </w:p>
          <w:p w14:paraId="46DB52E8" w14:textId="77777777" w:rsidR="00786246" w:rsidRPr="00614CB2" w:rsidRDefault="00786246" w:rsidP="00FE42A9">
            <w:pPr>
              <w:rPr>
                <w:bCs/>
              </w:rPr>
            </w:pPr>
            <w:r w:rsidRPr="00B13122">
              <w:rPr>
                <w:bCs/>
              </w:rPr>
              <w:t xml:space="preserve">Display </w:t>
            </w:r>
            <w:r>
              <w:rPr>
                <w:bCs/>
              </w:rPr>
              <w:t>Slide</w:t>
            </w:r>
            <w:r w:rsidRPr="00B13122">
              <w:rPr>
                <w:bCs/>
              </w:rPr>
              <w:t xml:space="preserve"> 10. </w:t>
            </w:r>
            <w:r w:rsidRPr="00614CB2">
              <w:rPr>
                <w:bCs/>
              </w:rPr>
              <w:t xml:space="preserve">Hand out one </w:t>
            </w:r>
            <w:r w:rsidRPr="00B13122">
              <w:rPr>
                <w:bCs/>
                <w:color w:val="0432FF"/>
              </w:rPr>
              <w:t>4.3 Tiny World Modeling Worksheet</w:t>
            </w:r>
            <w:r w:rsidRPr="00614CB2">
              <w:rPr>
                <w:bCs/>
              </w:rPr>
              <w:t xml:space="preserve"> to each student along with a </w:t>
            </w:r>
            <w:r w:rsidRPr="00B13122">
              <w:rPr>
                <w:bCs/>
                <w:color w:val="0432FF"/>
              </w:rPr>
              <w:t xml:space="preserve">4.3 Tiny World Pool and Flux </w:t>
            </w:r>
            <w:r w:rsidRPr="00A45FEC">
              <w:rPr>
                <w:bCs/>
                <w:color w:val="0432FF"/>
              </w:rPr>
              <w:t xml:space="preserve">Placement </w:t>
            </w:r>
            <w:r w:rsidRPr="00614CB2">
              <w:rPr>
                <w:bCs/>
              </w:rPr>
              <w:t>and 30 markers. The game can be done by individual students or in pairs. Each student keeps his/her own data and graphs.</w:t>
            </w:r>
            <w:r w:rsidRPr="00614CB2">
              <w:rPr>
                <w:b/>
                <w:bCs/>
              </w:rPr>
              <w:t xml:space="preserve"> </w:t>
            </w:r>
          </w:p>
          <w:p w14:paraId="6708669F" w14:textId="77777777" w:rsidR="00786246" w:rsidRPr="00614CB2" w:rsidRDefault="00786246" w:rsidP="00FE42A9">
            <w:pPr>
              <w:rPr>
                <w:bCs/>
              </w:rPr>
            </w:pPr>
            <w:r w:rsidRPr="00614CB2">
              <w:rPr>
                <w:bCs/>
              </w:rPr>
              <w:t xml:space="preserve">Use Slides 10-11 to explain the game and setup. </w:t>
            </w:r>
          </w:p>
          <w:p w14:paraId="4855C185" w14:textId="77777777" w:rsidR="00786246" w:rsidRPr="00614CB2" w:rsidRDefault="00786246" w:rsidP="00FE42A9">
            <w:pPr>
              <w:rPr>
                <w:bCs/>
              </w:rPr>
            </w:pPr>
            <w:r w:rsidRPr="00614CB2">
              <w:rPr>
                <w:bCs/>
              </w:rPr>
              <w:t xml:space="preserve">Show Slide 12. </w:t>
            </w:r>
            <w:r w:rsidRPr="00B13122">
              <w:rPr>
                <w:bCs/>
              </w:rPr>
              <w:t xml:space="preserve">As a class, run through scenario 1 of Tiny World Modeling: a </w:t>
            </w:r>
            <w:r w:rsidRPr="00614CB2">
              <w:rPr>
                <w:bCs/>
              </w:rPr>
              <w:t>world</w:t>
            </w:r>
            <w:r w:rsidRPr="00B13122">
              <w:rPr>
                <w:bCs/>
              </w:rPr>
              <w:t xml:space="preserve"> with no seasons and balanced fluxes.</w:t>
            </w:r>
            <w:r w:rsidRPr="00614CB2">
              <w:rPr>
                <w:bCs/>
              </w:rPr>
              <w:t xml:space="preserve"> In this scenario, we will have 15 carbon atoms in the organic pool and 5 in the atmospheric pool. Have students put the appropriate number of markers on placemat and starting points on the graph. Both the photosynthesis and cellular respiration rate are at 2 carbon atoms/year. Have class work through years by moving chips according to the fluxes and recording each year’s result in the chart and on the graph. Students should connect the dots for the organic (green) pool with a dashed line and use a solid line for the inorganic atmospheric pool.</w:t>
            </w:r>
          </w:p>
          <w:p w14:paraId="1CEDEA67" w14:textId="77777777" w:rsidR="00786246" w:rsidRPr="00614CB2" w:rsidRDefault="00786246" w:rsidP="00FE42A9">
            <w:pPr>
              <w:rPr>
                <w:bCs/>
              </w:rPr>
            </w:pPr>
            <w:r w:rsidRPr="00614CB2">
              <w:rPr>
                <w:bCs/>
              </w:rPr>
              <w:t>Have students play through year 5, recording and graphing their data as they go.</w:t>
            </w:r>
          </w:p>
          <w:p w14:paraId="6E463826" w14:textId="77777777" w:rsidR="00786246" w:rsidRPr="0038769B" w:rsidRDefault="00786246" w:rsidP="00FE42A9">
            <w:pPr>
              <w:rPr>
                <w:bCs/>
              </w:rPr>
            </w:pPr>
            <w:r w:rsidRPr="00614CB2">
              <w:rPr>
                <w:bCs/>
              </w:rPr>
              <w:t>Have students compare their results to Slide 12</w:t>
            </w:r>
            <w:r>
              <w:rPr>
                <w:bCs/>
              </w:rPr>
              <w:t>.</w:t>
            </w:r>
          </w:p>
        </w:tc>
      </w:tr>
      <w:tr w:rsidR="00786246" w:rsidRPr="00614CB2" w14:paraId="7D4F3060" w14:textId="77777777" w:rsidTr="00FE42A9">
        <w:tc>
          <w:tcPr>
            <w:tcW w:w="5000" w:type="pct"/>
          </w:tcPr>
          <w:p w14:paraId="68AFE3A6" w14:textId="77777777" w:rsidR="00786246" w:rsidRPr="00614CB2" w:rsidRDefault="00786246" w:rsidP="001937A3">
            <w:pPr>
              <w:pStyle w:val="ListParagraph"/>
              <w:numPr>
                <w:ilvl w:val="0"/>
                <w:numId w:val="23"/>
              </w:numPr>
              <w:ind w:left="335"/>
              <w:rPr>
                <w:b/>
                <w:bCs/>
              </w:rPr>
            </w:pPr>
            <w:r w:rsidRPr="00614CB2">
              <w:rPr>
                <w:b/>
                <w:bCs/>
              </w:rPr>
              <w:t xml:space="preserve">Students continue the Tiny World Modeling Activity </w:t>
            </w:r>
          </w:p>
          <w:p w14:paraId="3EBD400E" w14:textId="77777777" w:rsidR="00786246" w:rsidRPr="00B13122" w:rsidRDefault="00786246" w:rsidP="00FE42A9">
            <w:pPr>
              <w:rPr>
                <w:b/>
                <w:bCs/>
              </w:rPr>
            </w:pPr>
            <w:r w:rsidRPr="00614CB2">
              <w:rPr>
                <w:bCs/>
              </w:rPr>
              <w:lastRenderedPageBreak/>
              <w:t xml:space="preserve">Tell students they can try scenarios 2, 3 and 4. </w:t>
            </w:r>
            <w:r w:rsidRPr="0038769B">
              <w:rPr>
                <w:bCs/>
              </w:rPr>
              <w:t xml:space="preserve">Display </w:t>
            </w:r>
            <w:r>
              <w:rPr>
                <w:bCs/>
              </w:rPr>
              <w:t>Slide</w:t>
            </w:r>
            <w:r w:rsidRPr="00614CB2">
              <w:rPr>
                <w:bCs/>
              </w:rPr>
              <w:t xml:space="preserve">s 13-15 of </w:t>
            </w:r>
            <w:r w:rsidRPr="00614CB2">
              <w:rPr>
                <w:bCs/>
                <w:color w:val="0000FF"/>
              </w:rPr>
              <w:t>4.3 Tiny World Modeling PPT</w:t>
            </w:r>
            <w:r w:rsidRPr="00614CB2">
              <w:rPr>
                <w:bCs/>
              </w:rPr>
              <w:t xml:space="preserve"> when students are ready to </w:t>
            </w:r>
            <w:r>
              <w:rPr>
                <w:bCs/>
              </w:rPr>
              <w:t>check</w:t>
            </w:r>
            <w:r w:rsidRPr="00614CB2">
              <w:rPr>
                <w:bCs/>
              </w:rPr>
              <w:t xml:space="preserve"> the</w:t>
            </w:r>
            <w:r>
              <w:rPr>
                <w:bCs/>
              </w:rPr>
              <w:t xml:space="preserve">ir </w:t>
            </w:r>
            <w:r w:rsidRPr="00614CB2">
              <w:rPr>
                <w:bCs/>
              </w:rPr>
              <w:t>completed graphs.</w:t>
            </w:r>
          </w:p>
        </w:tc>
      </w:tr>
      <w:tr w:rsidR="00786246" w:rsidRPr="00614CB2" w14:paraId="4DB6BB56" w14:textId="77777777" w:rsidTr="00FE42A9">
        <w:tc>
          <w:tcPr>
            <w:tcW w:w="5000" w:type="pct"/>
          </w:tcPr>
          <w:p w14:paraId="61FFC42A" w14:textId="77777777" w:rsidR="00786246" w:rsidRPr="00B13122" w:rsidRDefault="00786246" w:rsidP="001937A3">
            <w:pPr>
              <w:pStyle w:val="ListParagraph"/>
              <w:numPr>
                <w:ilvl w:val="0"/>
                <w:numId w:val="23"/>
              </w:numPr>
              <w:ind w:left="335"/>
              <w:rPr>
                <w:b/>
                <w:bCs/>
              </w:rPr>
            </w:pPr>
            <w:r w:rsidRPr="00B13122">
              <w:rPr>
                <w:b/>
                <w:bCs/>
              </w:rPr>
              <w:lastRenderedPageBreak/>
              <w:t>Introduce Idea of Net Flux</w:t>
            </w:r>
          </w:p>
          <w:p w14:paraId="2C1571AD" w14:textId="77777777" w:rsidR="00786246" w:rsidRPr="0038769B" w:rsidRDefault="00786246" w:rsidP="00FE42A9">
            <w:r w:rsidRPr="00614CB2">
              <w:t>When finished with the Tiny World Modeling Activity, Use Slide 16</w:t>
            </w:r>
            <w:r w:rsidRPr="0038769B">
              <w:t xml:space="preserve"> to have students summarize what they found about the relationship between pool size and fluxes as a whole class. Don’t show the bullets until they are done summarizing. </w:t>
            </w:r>
          </w:p>
        </w:tc>
      </w:tr>
      <w:tr w:rsidR="00786246" w:rsidRPr="00614CB2" w14:paraId="3A4F0C24" w14:textId="77777777" w:rsidTr="00FE42A9">
        <w:tc>
          <w:tcPr>
            <w:tcW w:w="5000" w:type="pct"/>
          </w:tcPr>
          <w:p w14:paraId="763DA2A3" w14:textId="77777777" w:rsidR="00786246" w:rsidRPr="00B13122" w:rsidRDefault="00786246" w:rsidP="001937A3">
            <w:pPr>
              <w:pStyle w:val="ListParagraph"/>
              <w:numPr>
                <w:ilvl w:val="0"/>
                <w:numId w:val="23"/>
              </w:numPr>
              <w:ind w:left="335"/>
              <w:rPr>
                <w:b/>
                <w:bCs/>
              </w:rPr>
            </w:pPr>
            <w:r w:rsidRPr="00B13122">
              <w:rPr>
                <w:b/>
                <w:bCs/>
              </w:rPr>
              <w:t>Discuss general patterns and rules and connect to Keeling Curve</w:t>
            </w:r>
          </w:p>
          <w:p w14:paraId="35954399" w14:textId="77777777" w:rsidR="00786246" w:rsidRPr="001A527E" w:rsidRDefault="00786246" w:rsidP="00FE42A9">
            <w:r w:rsidRPr="00614CB2">
              <w:rPr>
                <w:bCs/>
              </w:rPr>
              <w:t xml:space="preserve">Display </w:t>
            </w:r>
            <w:r>
              <w:rPr>
                <w:bCs/>
              </w:rPr>
              <w:t>Slide</w:t>
            </w:r>
            <w:r w:rsidRPr="00614CB2">
              <w:rPr>
                <w:bCs/>
              </w:rPr>
              <w:t xml:space="preserve"> 17. Have students compare the Keeling Curve graph from earlier to their results from scenario 4: Tiny World Model with seasons and combustion. Discuss patterns and rules from the modeling activity that can be seen in the Keeling Curve graph. </w:t>
            </w:r>
          </w:p>
        </w:tc>
      </w:tr>
      <w:tr w:rsidR="00786246" w:rsidRPr="00614CB2" w14:paraId="47C4C23C" w14:textId="77777777" w:rsidTr="00FE42A9">
        <w:tc>
          <w:tcPr>
            <w:tcW w:w="5000" w:type="pct"/>
          </w:tcPr>
          <w:p w14:paraId="05918677" w14:textId="77777777" w:rsidR="00786246" w:rsidRPr="00614CB2" w:rsidRDefault="00786246" w:rsidP="001937A3">
            <w:pPr>
              <w:pStyle w:val="ListParagraph"/>
              <w:numPr>
                <w:ilvl w:val="0"/>
                <w:numId w:val="23"/>
              </w:numPr>
              <w:ind w:left="335"/>
              <w:rPr>
                <w:b/>
                <w:bCs/>
              </w:rPr>
            </w:pPr>
            <w:r w:rsidRPr="00614CB2">
              <w:rPr>
                <w:b/>
                <w:bCs/>
              </w:rPr>
              <w:t>Students Complete Tiny World Model Worksheet</w:t>
            </w:r>
          </w:p>
          <w:p w14:paraId="3AE03E59" w14:textId="77777777" w:rsidR="00786246" w:rsidRPr="00614CB2" w:rsidRDefault="00786246" w:rsidP="00FE42A9">
            <w:pPr>
              <w:rPr>
                <w:bCs/>
              </w:rPr>
            </w:pPr>
            <w:r w:rsidRPr="0038769B">
              <w:t>Students complete pages 6 and 7 (explaining the annual cycle and the long-term trend on the Keeling Curve) of 4.3 Tiny World Modeling Worksheet, using the Four Questions handout and checklist</w:t>
            </w:r>
            <w:r>
              <w:t>.</w:t>
            </w:r>
          </w:p>
        </w:tc>
      </w:tr>
      <w:tr w:rsidR="00786246" w:rsidRPr="00614CB2" w14:paraId="34999B1B" w14:textId="77777777" w:rsidTr="00FE42A9">
        <w:tc>
          <w:tcPr>
            <w:tcW w:w="5000" w:type="pct"/>
          </w:tcPr>
          <w:p w14:paraId="625C52D5" w14:textId="77777777" w:rsidR="00786246" w:rsidRPr="00B13122" w:rsidRDefault="00786246" w:rsidP="001937A3">
            <w:pPr>
              <w:pStyle w:val="ListParagraph"/>
              <w:numPr>
                <w:ilvl w:val="0"/>
                <w:numId w:val="23"/>
              </w:numPr>
              <w:ind w:left="335"/>
              <w:rPr>
                <w:b/>
                <w:bCs/>
              </w:rPr>
            </w:pPr>
            <w:r>
              <w:rPr>
                <w:b/>
                <w:bCs/>
              </w:rPr>
              <w:t xml:space="preserve">Discuss Good Explanations </w:t>
            </w:r>
          </w:p>
          <w:p w14:paraId="0AE2A9D2" w14:textId="77777777" w:rsidR="00786246" w:rsidRPr="00B13122" w:rsidDel="001327E7" w:rsidRDefault="00786246" w:rsidP="00FE42A9">
            <w:pPr>
              <w:spacing w:after="60"/>
            </w:pPr>
            <w:r>
              <w:t>Using Slides 18-21, have students trade their explanations with a partner and check each other's explanations using a different color pen. You may choose to allow students to revise their own explanations in a different color after receiving feedback.</w:t>
            </w:r>
          </w:p>
        </w:tc>
      </w:tr>
      <w:tr w:rsidR="00786246" w:rsidRPr="00614CB2" w14:paraId="443A50BA" w14:textId="77777777" w:rsidTr="00FE42A9">
        <w:tc>
          <w:tcPr>
            <w:tcW w:w="5000" w:type="pct"/>
          </w:tcPr>
          <w:p w14:paraId="03E02F08" w14:textId="77777777" w:rsidR="00786246" w:rsidRPr="00B13122" w:rsidRDefault="00786246" w:rsidP="001937A3">
            <w:pPr>
              <w:pStyle w:val="ListParagraph"/>
              <w:numPr>
                <w:ilvl w:val="0"/>
                <w:numId w:val="23"/>
              </w:numPr>
              <w:ind w:left="335"/>
              <w:rPr>
                <w:b/>
              </w:rPr>
            </w:pPr>
            <w:r w:rsidRPr="00B13122">
              <w:rPr>
                <w:b/>
              </w:rPr>
              <w:t>Have a discussion to complete the Learning Tracking Tool for this activity.</w:t>
            </w:r>
          </w:p>
          <w:p w14:paraId="4A78FFAD" w14:textId="77777777" w:rsidR="00786246" w:rsidRPr="00E2071F" w:rsidRDefault="00786246" w:rsidP="00FE42A9">
            <w:r w:rsidRPr="00E2071F">
              <w:t xml:space="preserve">Show </w:t>
            </w:r>
            <w:r>
              <w:t>Slide 22</w:t>
            </w:r>
            <w:r w:rsidRPr="00E2071F">
              <w:t xml:space="preserve"> of the</w:t>
            </w:r>
            <w:r w:rsidRPr="00E2071F">
              <w:rPr>
                <w:b/>
              </w:rPr>
              <w:t xml:space="preserve"> </w:t>
            </w:r>
            <w:r w:rsidRPr="00E2071F">
              <w:rPr>
                <w:bCs/>
                <w:color w:val="0432FF"/>
              </w:rPr>
              <w:t>4.3 Tiny World Modeling</w:t>
            </w:r>
            <w:r w:rsidRPr="00E2071F">
              <w:rPr>
                <w:color w:val="0000FF"/>
              </w:rPr>
              <w:t xml:space="preserve"> PPT</w:t>
            </w:r>
            <w:r w:rsidRPr="00E2071F">
              <w:t>.</w:t>
            </w:r>
          </w:p>
          <w:p w14:paraId="1EF56B6A" w14:textId="77777777" w:rsidR="00786246" w:rsidRPr="00E2071F" w:rsidRDefault="00786246" w:rsidP="001937A3">
            <w:pPr>
              <w:pStyle w:val="ListParagraph"/>
              <w:numPr>
                <w:ilvl w:val="0"/>
                <w:numId w:val="10"/>
              </w:numPr>
              <w:ind w:left="360"/>
              <w:rPr>
                <w:b/>
              </w:rPr>
            </w:pPr>
            <w:r>
              <w:t>Have students take out their Learning Tracking Tool from the previous lesson.</w:t>
            </w:r>
          </w:p>
          <w:p w14:paraId="482673A2" w14:textId="77777777" w:rsidR="00786246" w:rsidRPr="00E2071F" w:rsidRDefault="00786246" w:rsidP="001937A3">
            <w:pPr>
              <w:pStyle w:val="ListParagraph"/>
              <w:numPr>
                <w:ilvl w:val="0"/>
                <w:numId w:val="10"/>
              </w:numPr>
              <w:ind w:left="360"/>
              <w:rPr>
                <w:b/>
              </w:rPr>
            </w:pPr>
            <w:r w:rsidRPr="00E2071F">
              <w:t>Have students write the activity name in the first column, "</w:t>
            </w:r>
            <w:r>
              <w:t>4.3 Tiny World Modeling</w:t>
            </w:r>
            <w:r w:rsidRPr="00E2071F">
              <w:t>."</w:t>
            </w:r>
          </w:p>
          <w:p w14:paraId="062EFB8D" w14:textId="77777777" w:rsidR="00786246" w:rsidRPr="000736FE" w:rsidRDefault="00786246" w:rsidP="001937A3">
            <w:pPr>
              <w:pStyle w:val="ListParagraph"/>
              <w:numPr>
                <w:ilvl w:val="0"/>
                <w:numId w:val="10"/>
              </w:numPr>
              <w:ind w:left="360"/>
              <w:rPr>
                <w:b/>
              </w:rPr>
            </w:pPr>
            <w:r w:rsidRPr="00E2071F">
              <w:t xml:space="preserve">Have a class discussion about what students figured out during the activity that will help them in answering the </w:t>
            </w:r>
            <w:r>
              <w:t>lesson</w:t>
            </w:r>
            <w:r w:rsidRPr="00E2071F">
              <w:t xml:space="preserve"> driving question</w:t>
            </w:r>
            <w:r>
              <w:t>s:</w:t>
            </w:r>
          </w:p>
          <w:p w14:paraId="537500B3" w14:textId="77777777" w:rsidR="00786246" w:rsidRPr="000736FE" w:rsidRDefault="00786246" w:rsidP="001937A3">
            <w:pPr>
              <w:pStyle w:val="ListParagraph"/>
              <w:numPr>
                <w:ilvl w:val="0"/>
                <w:numId w:val="10"/>
              </w:numPr>
            </w:pPr>
            <w:r w:rsidRPr="000736FE">
              <w:t>What causes the annual cycle: CO</w:t>
            </w:r>
            <w:r w:rsidRPr="000736FE">
              <w:rPr>
                <w:vertAlign w:val="subscript"/>
              </w:rPr>
              <w:t>2</w:t>
            </w:r>
            <w:r w:rsidRPr="000736FE">
              <w:t xml:space="preserve"> concentrations in Hawaii to go down every summer and up every winter?</w:t>
            </w:r>
          </w:p>
          <w:p w14:paraId="4AA8C0DF" w14:textId="77777777" w:rsidR="00786246" w:rsidRPr="000736FE" w:rsidRDefault="00786246" w:rsidP="001937A3">
            <w:pPr>
              <w:pStyle w:val="ListParagraph"/>
              <w:numPr>
                <w:ilvl w:val="0"/>
                <w:numId w:val="10"/>
              </w:numPr>
            </w:pPr>
            <w:r w:rsidRPr="000736FE">
              <w:t>What causes the long-term trend: CO</w:t>
            </w:r>
            <w:r w:rsidRPr="000736FE">
              <w:rPr>
                <w:vertAlign w:val="subscript"/>
              </w:rPr>
              <w:t>2</w:t>
            </w:r>
            <w:r w:rsidRPr="000736FE">
              <w:t xml:space="preserve"> concentrations to go up every year?</w:t>
            </w:r>
          </w:p>
          <w:p w14:paraId="46FC0FCA" w14:textId="77777777" w:rsidR="00786246" w:rsidRPr="000736FE" w:rsidRDefault="00786246" w:rsidP="001937A3">
            <w:pPr>
              <w:pStyle w:val="ListParagraph"/>
              <w:numPr>
                <w:ilvl w:val="0"/>
                <w:numId w:val="10"/>
              </w:numPr>
            </w:pPr>
            <w:r w:rsidRPr="000736FE">
              <w:t>How can we predict what will happen to CO</w:t>
            </w:r>
            <w:r w:rsidRPr="000736FE">
              <w:rPr>
                <w:vertAlign w:val="subscript"/>
              </w:rPr>
              <w:t>2</w:t>
            </w:r>
            <w:r w:rsidRPr="000736FE">
              <w:t xml:space="preserve"> concentrations in the future?</w:t>
            </w:r>
          </w:p>
          <w:p w14:paraId="4EF69DFC" w14:textId="77777777" w:rsidR="00786246" w:rsidRPr="00E2071F" w:rsidRDefault="00786246" w:rsidP="001937A3">
            <w:pPr>
              <w:pStyle w:val="ListParagraph"/>
              <w:numPr>
                <w:ilvl w:val="0"/>
                <w:numId w:val="10"/>
              </w:numPr>
              <w:ind w:left="360"/>
              <w:rPr>
                <w:b/>
              </w:rPr>
            </w:pPr>
            <w:r w:rsidRPr="00E2071F">
              <w:t>When you come to consensus as a class, have students record the answer in the second column of the tool.</w:t>
            </w:r>
          </w:p>
          <w:p w14:paraId="6617B213" w14:textId="77777777" w:rsidR="00786246" w:rsidRPr="00E2071F" w:rsidRDefault="00786246" w:rsidP="001937A3">
            <w:pPr>
              <w:pStyle w:val="ListParagraph"/>
              <w:numPr>
                <w:ilvl w:val="0"/>
                <w:numId w:val="10"/>
              </w:numPr>
              <w:ind w:left="360"/>
              <w:rPr>
                <w:b/>
              </w:rPr>
            </w:pPr>
            <w:r w:rsidRPr="00E2071F">
              <w:t xml:space="preserve">Have a class discussion about what students are wondering now that will help them move towards answering the unit driving question. Have students record the questions in the third column of the tool. </w:t>
            </w:r>
          </w:p>
          <w:p w14:paraId="36176176" w14:textId="77777777" w:rsidR="00786246" w:rsidRPr="00E2071F" w:rsidRDefault="00786246" w:rsidP="001937A3">
            <w:pPr>
              <w:pStyle w:val="ListParagraph"/>
              <w:numPr>
                <w:ilvl w:val="0"/>
                <w:numId w:val="10"/>
              </w:numPr>
              <w:ind w:left="360"/>
              <w:rPr>
                <w:b/>
              </w:rPr>
            </w:pPr>
            <w:r w:rsidRPr="00E2071F">
              <w:t xml:space="preserve">Have students keep their Learning Tracking Tool for future activities. </w:t>
            </w:r>
          </w:p>
          <w:p w14:paraId="3A02CE8C" w14:textId="77777777" w:rsidR="00786246" w:rsidRPr="00E2071F" w:rsidRDefault="00786246" w:rsidP="001937A3">
            <w:pPr>
              <w:pStyle w:val="ListParagraph"/>
              <w:numPr>
                <w:ilvl w:val="0"/>
                <w:numId w:val="10"/>
              </w:numPr>
              <w:ind w:left="360"/>
              <w:rPr>
                <w:b/>
              </w:rPr>
            </w:pPr>
            <w:r w:rsidRPr="00E2071F">
              <w:t>Example Learning Tracking Tool</w:t>
            </w:r>
          </w:p>
          <w:tbl>
            <w:tblPr>
              <w:tblStyle w:val="TableGrid"/>
              <w:tblW w:w="8725" w:type="dxa"/>
              <w:tblInd w:w="295" w:type="dxa"/>
              <w:tblLook w:val="04A0" w:firstRow="1" w:lastRow="0" w:firstColumn="1" w:lastColumn="0" w:noHBand="0" w:noVBand="1"/>
            </w:tblPr>
            <w:tblGrid>
              <w:gridCol w:w="2040"/>
              <w:gridCol w:w="3342"/>
              <w:gridCol w:w="3343"/>
            </w:tblGrid>
            <w:tr w:rsidR="00786246" w:rsidRPr="00161496" w14:paraId="3166D003" w14:textId="77777777" w:rsidTr="00FE42A9">
              <w:trPr>
                <w:trHeight w:val="269"/>
              </w:trPr>
              <w:tc>
                <w:tcPr>
                  <w:tcW w:w="2040" w:type="dxa"/>
                </w:tcPr>
                <w:p w14:paraId="18BAB32B" w14:textId="77777777" w:rsidR="00786246" w:rsidRPr="00E2071F" w:rsidRDefault="00786246" w:rsidP="00FE42A9">
                  <w:pPr>
                    <w:pStyle w:val="ListParagraph"/>
                    <w:ind w:left="0"/>
                    <w:jc w:val="center"/>
                  </w:pPr>
                  <w:r w:rsidRPr="00E2071F">
                    <w:rPr>
                      <w:b/>
                    </w:rPr>
                    <w:t>Activity</w:t>
                  </w:r>
                </w:p>
              </w:tc>
              <w:tc>
                <w:tcPr>
                  <w:tcW w:w="3342" w:type="dxa"/>
                </w:tcPr>
                <w:p w14:paraId="4D783816" w14:textId="77777777" w:rsidR="00786246" w:rsidRPr="00E2071F" w:rsidRDefault="00786246" w:rsidP="00FE42A9">
                  <w:pPr>
                    <w:pStyle w:val="ListParagraph"/>
                    <w:ind w:left="0"/>
                    <w:jc w:val="center"/>
                  </w:pPr>
                  <w:r w:rsidRPr="00E2071F">
                    <w:rPr>
                      <w:b/>
                    </w:rPr>
                    <w:t>What We Figured Out</w:t>
                  </w:r>
                </w:p>
              </w:tc>
              <w:tc>
                <w:tcPr>
                  <w:tcW w:w="3343" w:type="dxa"/>
                </w:tcPr>
                <w:p w14:paraId="180C7811" w14:textId="77777777" w:rsidR="00786246" w:rsidRPr="00E2071F" w:rsidRDefault="00786246" w:rsidP="00FE42A9">
                  <w:pPr>
                    <w:pStyle w:val="ListParagraph"/>
                    <w:ind w:left="0"/>
                    <w:jc w:val="center"/>
                  </w:pPr>
                  <w:r w:rsidRPr="00E2071F">
                    <w:rPr>
                      <w:b/>
                    </w:rPr>
                    <w:t>What We are Asking Now</w:t>
                  </w:r>
                </w:p>
              </w:tc>
            </w:tr>
            <w:tr w:rsidR="00786246" w:rsidRPr="00161496" w14:paraId="4E2D80F3" w14:textId="77777777" w:rsidTr="00FE42A9">
              <w:tc>
                <w:tcPr>
                  <w:tcW w:w="2040" w:type="dxa"/>
                </w:tcPr>
                <w:p w14:paraId="5046C088" w14:textId="77777777" w:rsidR="00786246" w:rsidRDefault="00786246" w:rsidP="00FE42A9">
                  <w:pPr>
                    <w:spacing w:after="0"/>
                  </w:pPr>
                  <w:r w:rsidRPr="001F0707">
                    <w:t xml:space="preserve">Activity 4.3: </w:t>
                  </w:r>
                  <w:r>
                    <w:t xml:space="preserve">Tiny World Modeling </w:t>
                  </w:r>
                </w:p>
                <w:p w14:paraId="4554F926" w14:textId="77777777" w:rsidR="00786246" w:rsidRDefault="00786246" w:rsidP="00FE42A9">
                  <w:pPr>
                    <w:spacing w:after="0"/>
                  </w:pPr>
                </w:p>
                <w:p w14:paraId="67E6F52D" w14:textId="77777777" w:rsidR="00786246" w:rsidRDefault="00786246" w:rsidP="00FE42A9">
                  <w:pPr>
                    <w:spacing w:after="0"/>
                  </w:pPr>
                </w:p>
                <w:p w14:paraId="2258BF67" w14:textId="77777777" w:rsidR="00786246" w:rsidRPr="00E2071F" w:rsidRDefault="00786246" w:rsidP="00FE42A9">
                  <w:pPr>
                    <w:pStyle w:val="ListParagraph"/>
                    <w:ind w:left="0"/>
                    <w:rPr>
                      <w:b/>
                    </w:rPr>
                  </w:pPr>
                </w:p>
              </w:tc>
              <w:tc>
                <w:tcPr>
                  <w:tcW w:w="3342" w:type="dxa"/>
                </w:tcPr>
                <w:p w14:paraId="41B39627" w14:textId="77777777" w:rsidR="00786246" w:rsidRPr="00786246" w:rsidRDefault="00786246" w:rsidP="00FE42A9">
                  <w:pPr>
                    <w:pStyle w:val="ListParagraph"/>
                    <w:ind w:left="0"/>
                    <w:rPr>
                      <w:bCs/>
                    </w:rPr>
                  </w:pPr>
                  <w:r w:rsidRPr="00786246">
                    <w:rPr>
                      <w:bCs/>
                      <w:i/>
                      <w:color w:val="0432FF"/>
                    </w:rPr>
                    <w:t>The size of the atmospheric carbon pool can change depending on the balance of fluxes (photosynthesis, cellular respiration, combustion) into and out of the pool.</w:t>
                  </w:r>
                </w:p>
              </w:tc>
              <w:tc>
                <w:tcPr>
                  <w:tcW w:w="3343" w:type="dxa"/>
                </w:tcPr>
                <w:p w14:paraId="219437CD" w14:textId="77777777" w:rsidR="00786246" w:rsidRPr="00786246" w:rsidRDefault="00786246" w:rsidP="00FE42A9">
                  <w:pPr>
                    <w:pStyle w:val="ListParagraph"/>
                    <w:ind w:left="0"/>
                    <w:rPr>
                      <w:bCs/>
                    </w:rPr>
                  </w:pPr>
                  <w:r w:rsidRPr="00786246">
                    <w:rPr>
                      <w:bCs/>
                      <w:i/>
                      <w:color w:val="0432FF"/>
                    </w:rPr>
                    <w:t>How are unbalanced fluxes affecting the Earth’s atmospheric CO</w:t>
                  </w:r>
                  <w:r w:rsidRPr="00786246">
                    <w:rPr>
                      <w:bCs/>
                      <w:i/>
                      <w:color w:val="0432FF"/>
                      <w:vertAlign w:val="subscript"/>
                    </w:rPr>
                    <w:t>2</w:t>
                  </w:r>
                  <w:r w:rsidRPr="00786246">
                    <w:rPr>
                      <w:bCs/>
                      <w:i/>
                      <w:color w:val="0432FF"/>
                    </w:rPr>
                    <w:t xml:space="preserve"> pool?</w:t>
                  </w:r>
                </w:p>
              </w:tc>
            </w:tr>
          </w:tbl>
          <w:p w14:paraId="42B8BD13" w14:textId="77777777" w:rsidR="00786246" w:rsidRPr="00614CB2" w:rsidRDefault="00786246" w:rsidP="00FE42A9"/>
        </w:tc>
      </w:tr>
      <w:tr w:rsidR="00710181" w:rsidRPr="00614CB2" w14:paraId="6181EB3C" w14:textId="77777777" w:rsidTr="00FE42A9">
        <w:tc>
          <w:tcPr>
            <w:tcW w:w="5000" w:type="pct"/>
          </w:tcPr>
          <w:p w14:paraId="37353DBE" w14:textId="4F7435C6" w:rsidR="00710181" w:rsidRPr="00710181" w:rsidRDefault="00710181" w:rsidP="00710181">
            <w:pPr>
              <w:pStyle w:val="ListParagraph"/>
              <w:numPr>
                <w:ilvl w:val="0"/>
                <w:numId w:val="23"/>
              </w:numPr>
              <w:ind w:left="333"/>
              <w:rPr>
                <w:b/>
              </w:rPr>
            </w:pPr>
            <w:r w:rsidRPr="00710181">
              <w:rPr>
                <w:b/>
              </w:rPr>
              <w:t>Have students complete an exit ticket.</w:t>
            </w:r>
          </w:p>
          <w:p w14:paraId="108E69BC" w14:textId="2AFF253C" w:rsidR="00710181" w:rsidRPr="00022752" w:rsidRDefault="00710181" w:rsidP="00710181">
            <w:pPr>
              <w:numPr>
                <w:ilvl w:val="0"/>
                <w:numId w:val="41"/>
              </w:numPr>
              <w:spacing w:after="0"/>
              <w:rPr>
                <w:color w:val="0000FF"/>
              </w:rPr>
            </w:pPr>
            <w:r>
              <w:t xml:space="preserve">Show Slide 24 </w:t>
            </w:r>
            <w:r w:rsidRPr="00A72249">
              <w:t xml:space="preserve">of the </w:t>
            </w:r>
            <w:r w:rsidRPr="0062408D">
              <w:rPr>
                <w:color w:val="0000FF"/>
              </w:rPr>
              <w:t>4.</w:t>
            </w:r>
            <w:r>
              <w:rPr>
                <w:color w:val="0000FF"/>
              </w:rPr>
              <w:t xml:space="preserve">3 Tiny World Modeling </w:t>
            </w:r>
            <w:r w:rsidRPr="001A527E">
              <w:rPr>
                <w:color w:val="0000FF"/>
              </w:rPr>
              <w:t>PPT</w:t>
            </w:r>
            <w:r w:rsidRPr="001A527E">
              <w:t>.</w:t>
            </w:r>
          </w:p>
          <w:p w14:paraId="427AFE41" w14:textId="722B04B8" w:rsidR="00710181" w:rsidRPr="001B39A4" w:rsidRDefault="00710181" w:rsidP="00710181">
            <w:pPr>
              <w:pStyle w:val="ListParagraph"/>
              <w:numPr>
                <w:ilvl w:val="0"/>
                <w:numId w:val="43"/>
              </w:numPr>
              <w:spacing w:after="0"/>
              <w:ind w:left="333" w:right="36"/>
              <w:rPr>
                <w:color w:val="0000FF"/>
              </w:rPr>
            </w:pPr>
            <w:r>
              <w:lastRenderedPageBreak/>
              <w:t xml:space="preserve">Conclusions: </w:t>
            </w:r>
            <w:r w:rsidR="00670827">
              <w:t>What fluxes change the size of the atmospheric CO</w:t>
            </w:r>
            <w:r w:rsidR="00670827">
              <w:rPr>
                <w:vertAlign w:val="subscript"/>
              </w:rPr>
              <w:t>2</w:t>
            </w:r>
            <w:r w:rsidR="00670827">
              <w:t xml:space="preserve"> pool?</w:t>
            </w:r>
          </w:p>
          <w:p w14:paraId="0378DCDB" w14:textId="45627534" w:rsidR="00710181" w:rsidRDefault="00710181" w:rsidP="00710181">
            <w:pPr>
              <w:pStyle w:val="ListParagraph"/>
              <w:numPr>
                <w:ilvl w:val="0"/>
                <w:numId w:val="44"/>
              </w:numPr>
              <w:ind w:left="333"/>
            </w:pPr>
            <w:r>
              <w:t xml:space="preserve">Predictions: How </w:t>
            </w:r>
            <w:r w:rsidR="00670827">
              <w:t>are those fluxes affecting the Earth’s atmospheric CO</w:t>
            </w:r>
            <w:r w:rsidR="00670827">
              <w:rPr>
                <w:vertAlign w:val="subscript"/>
              </w:rPr>
              <w:t>2</w:t>
            </w:r>
            <w:r w:rsidR="00670827">
              <w:t xml:space="preserve"> pool?</w:t>
            </w:r>
          </w:p>
          <w:p w14:paraId="4EBD7DD9" w14:textId="77777777" w:rsidR="00710181" w:rsidRDefault="00710181" w:rsidP="00710181">
            <w:pPr>
              <w:pStyle w:val="ListParagraph"/>
              <w:numPr>
                <w:ilvl w:val="0"/>
                <w:numId w:val="44"/>
              </w:numPr>
              <w:ind w:left="333"/>
            </w:pPr>
            <w:r>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14:paraId="6D25E2FD" w14:textId="5691C1D3" w:rsidR="00710181" w:rsidRPr="00E41AFF" w:rsidRDefault="00710181" w:rsidP="00E41AFF">
            <w:pPr>
              <w:rPr>
                <w:b/>
              </w:rPr>
            </w:pPr>
            <w:r>
              <w:t xml:space="preserve">The conclusions question will provide you with information about what your students are taking away from the activity. Student answers to the conclusions question can be used on the </w:t>
            </w:r>
            <w:r w:rsidRPr="00E41AFF">
              <w:rPr>
                <w:color w:val="00B050"/>
              </w:rPr>
              <w:t xml:space="preserve">Driving Question Board </w:t>
            </w:r>
            <w:r>
              <w:t>(if you are using one). The predictions question allows students to begin thinking about the next activity and allows you to assess their current ideas as you prepare for the next activity. Student answers to the predictions question can be used as a lead into the next activity.</w:t>
            </w:r>
          </w:p>
        </w:tc>
      </w:tr>
    </w:tbl>
    <w:p w14:paraId="0813DF31" w14:textId="77777777" w:rsidR="006026A6" w:rsidRPr="00D438F2" w:rsidRDefault="006026A6" w:rsidP="006026A6"/>
    <w:p w14:paraId="7D66194A" w14:textId="77777777" w:rsidR="006026A6" w:rsidRPr="00D438F2" w:rsidRDefault="006026A6" w:rsidP="006026A6">
      <w:pPr>
        <w:pStyle w:val="Heading2"/>
      </w:pPr>
      <w:r>
        <w:rPr>
          <w:color w:val="FF0000"/>
        </w:rPr>
        <w:t xml:space="preserve">Tab 3: </w:t>
      </w:r>
      <w:r w:rsidRPr="00D438F2">
        <w:t>Assessment</w:t>
      </w:r>
    </w:p>
    <w:p w14:paraId="2746FB93" w14:textId="77777777" w:rsidR="00786246" w:rsidRPr="00786246" w:rsidRDefault="00786246" w:rsidP="00786246">
      <w:pPr>
        <w:pStyle w:val="Heading3"/>
        <w:rPr>
          <w:rFonts w:eastAsia="Times New Roman"/>
          <w:b w:val="0"/>
          <w:bCs w:val="0"/>
          <w:sz w:val="22"/>
          <w:szCs w:val="22"/>
        </w:rPr>
      </w:pPr>
      <w:r w:rsidRPr="00786246">
        <w:rPr>
          <w:rFonts w:eastAsia="Times New Roman"/>
          <w:b w:val="0"/>
          <w:bCs w:val="0"/>
          <w:sz w:val="22"/>
          <w:szCs w:val="22"/>
        </w:rPr>
        <w:t>Check to see if students are making the connection that photosynthesis causes the inorganic pool to shrink and the organic pool to grow, whereas cellular respiration causes the opposite trend. Students might also suggest that photosynthesis causes a “flux” to the biomass pool, and cellular respiration causes a “flux” to the atmosphere pool. In addition, check that students are understanding how combustion contributes to the atmosphere pool and is not balanced by a different flux.</w:t>
      </w:r>
    </w:p>
    <w:p w14:paraId="7FE7FB9E" w14:textId="77777777" w:rsidR="006026A6" w:rsidRDefault="006026A6" w:rsidP="006026A6">
      <w:pPr>
        <w:pStyle w:val="Heading2"/>
      </w:pPr>
      <w:r w:rsidRPr="00B517E1">
        <w:rPr>
          <w:color w:val="FF0000"/>
        </w:rPr>
        <w:t>Tab 4</w:t>
      </w:r>
      <w:r>
        <w:t>: Differentiation &amp;</w:t>
      </w:r>
      <w:r w:rsidRPr="00761F92">
        <w:t xml:space="preserve"> </w:t>
      </w:r>
      <w:r w:rsidRPr="00D438F2">
        <w:t>Extending the Learning</w:t>
      </w:r>
      <w:r>
        <w:t xml:space="preserve"> </w:t>
      </w:r>
    </w:p>
    <w:p w14:paraId="01ACE8AB" w14:textId="77777777" w:rsidR="006026A6" w:rsidRDefault="006026A6" w:rsidP="006026A6">
      <w:pPr>
        <w:pStyle w:val="Heading3"/>
        <w:rPr>
          <w:color w:val="FF0000"/>
        </w:rPr>
      </w:pPr>
      <w:r>
        <w:t xml:space="preserve">Differentiation </w:t>
      </w:r>
      <w:r>
        <w:rPr>
          <w:color w:val="FF0000"/>
        </w:rPr>
        <w:t>(Accordion)</w:t>
      </w:r>
    </w:p>
    <w:p w14:paraId="61669CCB" w14:textId="37010F95" w:rsidR="006026A6" w:rsidRDefault="00482D17" w:rsidP="00482D17">
      <w:pPr>
        <w:pStyle w:val="ListParagraph"/>
        <w:numPr>
          <w:ilvl w:val="0"/>
          <w:numId w:val="37"/>
        </w:numPr>
      </w:pPr>
      <w:r>
        <w:t>Identify locations in the room as the two carbon pools, then have students play the role of carbon atoms moving between the two pools.</w:t>
      </w:r>
    </w:p>
    <w:p w14:paraId="5A18EA0C" w14:textId="77777777" w:rsidR="00482D17" w:rsidRDefault="00482D17" w:rsidP="00482D17">
      <w:pPr>
        <w:pStyle w:val="ListParagraph"/>
        <w:numPr>
          <w:ilvl w:val="0"/>
          <w:numId w:val="37"/>
        </w:numPr>
      </w:pPr>
      <w:r>
        <w:t>Project the graphs onto a white board and demonstrate how to fill them in after each move.</w:t>
      </w:r>
    </w:p>
    <w:p w14:paraId="3EBFAB3C" w14:textId="179CFE24" w:rsidR="00482D17" w:rsidRDefault="00482D17" w:rsidP="00482D17">
      <w:pPr>
        <w:pStyle w:val="ListParagraph"/>
        <w:numPr>
          <w:ilvl w:val="0"/>
          <w:numId w:val="37"/>
        </w:numPr>
      </w:pPr>
      <w:r>
        <w:t>Have students work in pairs and fill out one worksheet for each pair.</w:t>
      </w:r>
    </w:p>
    <w:p w14:paraId="389A0C30" w14:textId="77777777" w:rsidR="006026A6" w:rsidRDefault="006026A6" w:rsidP="006026A6">
      <w:pPr>
        <w:pStyle w:val="Heading3"/>
      </w:pPr>
      <w:r>
        <w:t xml:space="preserve">Modifications </w:t>
      </w:r>
      <w:r>
        <w:rPr>
          <w:color w:val="FF0000"/>
        </w:rPr>
        <w:t>(Accordion)</w:t>
      </w:r>
    </w:p>
    <w:p w14:paraId="08D26243" w14:textId="35E1BE0B" w:rsidR="006026A6" w:rsidRPr="00786246" w:rsidRDefault="00786246" w:rsidP="006026A6">
      <w:pPr>
        <w:rPr>
          <w:b/>
          <w:bCs/>
        </w:rPr>
      </w:pPr>
      <w:r w:rsidRPr="001F0707">
        <w:t xml:space="preserve">Demonstrate how to use one scenario card with the class before dividing them into pairs or groups to discuss their cards. You may also want to draw circles on the board to represent the biomass (organic) and atmosphere (inorganic) pools that students can use to illustrate the results discussion or ask questions. </w:t>
      </w:r>
    </w:p>
    <w:p w14:paraId="26D6C13C" w14:textId="17BFDC5D" w:rsidR="00014541" w:rsidRDefault="00014541" w:rsidP="00014541"/>
    <w:p w14:paraId="36758CCA" w14:textId="56A6F347" w:rsidR="00014541" w:rsidRDefault="00014541" w:rsidP="00014541"/>
    <w:p w14:paraId="5DCFD916" w14:textId="09C80939" w:rsidR="00014541" w:rsidRDefault="00014541" w:rsidP="00014541"/>
    <w:p w14:paraId="75D6B0B0" w14:textId="77777777" w:rsidR="00014541" w:rsidRPr="00014541" w:rsidRDefault="00014541" w:rsidP="00C158A0"/>
    <w:p w14:paraId="73EFD2F0" w14:textId="09F03DD5" w:rsidR="006026A6" w:rsidRDefault="006026A6" w:rsidP="006026A6">
      <w:pPr>
        <w:pStyle w:val="Heading1"/>
      </w:pPr>
      <w:r w:rsidRPr="00D438F2">
        <w:lastRenderedPageBreak/>
        <w:t>Activit</w:t>
      </w:r>
      <w:r w:rsidR="00786246">
        <w:t>y 4.4: Global Computer Model (50 min)</w:t>
      </w:r>
    </w:p>
    <w:p w14:paraId="01BD83E9" w14:textId="77777777" w:rsidR="006026A6" w:rsidRDefault="006026A6" w:rsidP="006026A6">
      <w:pPr>
        <w:pStyle w:val="Heading2"/>
      </w:pPr>
      <w:r>
        <w:rPr>
          <w:color w:val="FF0000"/>
        </w:rPr>
        <w:t>Tab 1:</w:t>
      </w:r>
      <w:r>
        <w:t xml:space="preserve"> Overview and Preparation</w:t>
      </w:r>
    </w:p>
    <w:p w14:paraId="5E7A2D40" w14:textId="77777777" w:rsidR="006026A6" w:rsidRPr="002B5F20" w:rsidRDefault="006026A6" w:rsidP="006026A6">
      <w:pPr>
        <w:pStyle w:val="Heading3"/>
      </w:pPr>
      <w:r>
        <w:t>Target Student Performance</w:t>
      </w:r>
    </w:p>
    <w:p w14:paraId="060034A1" w14:textId="50EFB857" w:rsidR="00AE7FCD" w:rsidRPr="00786246" w:rsidRDefault="00AE7FCD" w:rsidP="00786246">
      <w:pPr>
        <w:pStyle w:val="List1"/>
        <w:ind w:left="0" w:firstLine="0"/>
        <w:rPr>
          <w:b/>
          <w:bCs/>
        </w:rPr>
      </w:pPr>
      <w:r>
        <w:t>Students use an online computer model to make quantitative predictions of how changes in photosynthesis, cellular respiration, and combustion fluxes will affect the long-term trend in the atmospheric CO</w:t>
      </w:r>
      <w:r w:rsidRPr="001960B6">
        <w:rPr>
          <w:vertAlign w:val="subscript"/>
        </w:rPr>
        <w:t>2</w:t>
      </w:r>
      <w:r>
        <w:t xml:space="preserve"> pool.</w:t>
      </w:r>
    </w:p>
    <w:p w14:paraId="5026A3C7" w14:textId="77777777" w:rsidR="006026A6" w:rsidRPr="00D438F2" w:rsidRDefault="006026A6" w:rsidP="006026A6">
      <w:pPr>
        <w:pStyle w:val="Heading3"/>
      </w:pPr>
      <w:r w:rsidRPr="00D438F2">
        <w:t>Resources Provided</w:t>
      </w:r>
    </w:p>
    <w:p w14:paraId="52EF2CF6" w14:textId="77777777" w:rsidR="00786246" w:rsidRPr="00B13122" w:rsidRDefault="00786246" w:rsidP="001937A3">
      <w:pPr>
        <w:pStyle w:val="ListParagraph"/>
        <w:numPr>
          <w:ilvl w:val="0"/>
          <w:numId w:val="12"/>
        </w:numPr>
        <w:ind w:left="360" w:right="36"/>
        <w:rPr>
          <w:rStyle w:val="Hyperlink"/>
          <w:color w:val="000000" w:themeColor="text1"/>
          <w:u w:val="none"/>
        </w:rPr>
      </w:pPr>
      <w:r w:rsidRPr="00B13122">
        <w:rPr>
          <w:bCs/>
          <w:color w:val="000000" w:themeColor="text1"/>
        </w:rPr>
        <w:t>Global Computer Model (</w:t>
      </w:r>
      <w:hyperlink r:id="rId17" w:history="1">
        <w:r w:rsidRPr="00FF7B61">
          <w:rPr>
            <w:rStyle w:val="Hyperlink"/>
          </w:rPr>
          <w:t>http://carbontime.bscs.org/sites/default/files/simulations/HES_Simulation/index.html</w:t>
        </w:r>
      </w:hyperlink>
      <w:r>
        <w:rPr>
          <w:rStyle w:val="Hyperlink"/>
          <w:color w:val="000000" w:themeColor="text1"/>
        </w:rPr>
        <w:t>)</w:t>
      </w:r>
    </w:p>
    <w:p w14:paraId="3C9CAEB6" w14:textId="77777777" w:rsidR="00786246" w:rsidRPr="00B13122" w:rsidRDefault="00786246" w:rsidP="001937A3">
      <w:pPr>
        <w:pStyle w:val="ListParagraph"/>
        <w:numPr>
          <w:ilvl w:val="0"/>
          <w:numId w:val="12"/>
        </w:numPr>
        <w:ind w:left="360" w:right="36"/>
        <w:rPr>
          <w:color w:val="000000" w:themeColor="text1"/>
        </w:rPr>
      </w:pPr>
      <w:r>
        <w:rPr>
          <w:color w:val="0432FF"/>
        </w:rPr>
        <w:t>4.4 Global Computer Model PPT</w:t>
      </w:r>
    </w:p>
    <w:p w14:paraId="61E751AF" w14:textId="77777777" w:rsidR="00786246" w:rsidRPr="00B13122" w:rsidRDefault="00786246" w:rsidP="001937A3">
      <w:pPr>
        <w:pStyle w:val="ListParagraph"/>
        <w:numPr>
          <w:ilvl w:val="0"/>
          <w:numId w:val="12"/>
        </w:numPr>
        <w:ind w:left="360" w:right="36"/>
        <w:rPr>
          <w:color w:val="0000FF"/>
        </w:rPr>
      </w:pPr>
      <w:r w:rsidRPr="00B13122">
        <w:rPr>
          <w:bCs/>
          <w:color w:val="0432FF"/>
        </w:rPr>
        <w:t xml:space="preserve">4.4 Global Computer Model Reading </w:t>
      </w:r>
      <w:r>
        <w:rPr>
          <w:bCs/>
          <w:color w:val="000000" w:themeColor="text1"/>
        </w:rPr>
        <w:t>(1 per student)</w:t>
      </w:r>
    </w:p>
    <w:p w14:paraId="0235910D" w14:textId="77777777" w:rsidR="00786246" w:rsidRPr="00B13122" w:rsidRDefault="00786246" w:rsidP="001937A3">
      <w:pPr>
        <w:pStyle w:val="ListParagraph"/>
        <w:numPr>
          <w:ilvl w:val="0"/>
          <w:numId w:val="12"/>
        </w:numPr>
        <w:ind w:left="360" w:right="36"/>
        <w:rPr>
          <w:color w:val="0000FF"/>
        </w:rPr>
      </w:pPr>
      <w:r>
        <w:rPr>
          <w:bCs/>
          <w:color w:val="0432FF"/>
        </w:rPr>
        <w:t xml:space="preserve">4.4 Global Computer Model Worksheet </w:t>
      </w:r>
      <w:r>
        <w:rPr>
          <w:bCs/>
          <w:color w:val="000000" w:themeColor="text1"/>
        </w:rPr>
        <w:t>(1 per student)</w:t>
      </w:r>
    </w:p>
    <w:p w14:paraId="7565DE55" w14:textId="03958D2E" w:rsidR="006026A6" w:rsidRPr="00786246" w:rsidRDefault="00786246" w:rsidP="001937A3">
      <w:pPr>
        <w:pStyle w:val="ListParagraph"/>
        <w:numPr>
          <w:ilvl w:val="0"/>
          <w:numId w:val="12"/>
        </w:numPr>
        <w:ind w:left="360" w:right="36"/>
        <w:rPr>
          <w:color w:val="7030A0"/>
        </w:rPr>
      </w:pPr>
      <w:r w:rsidRPr="00786246">
        <w:rPr>
          <w:bCs/>
          <w:color w:val="7030A0"/>
        </w:rPr>
        <w:t>4.4 Grading Global Computer Model Worksheet</w:t>
      </w:r>
    </w:p>
    <w:p w14:paraId="600F694C" w14:textId="77777777" w:rsidR="006026A6" w:rsidRPr="00D438F2" w:rsidRDefault="006026A6" w:rsidP="006026A6">
      <w:pPr>
        <w:pStyle w:val="Heading3"/>
      </w:pPr>
      <w:r>
        <w:t xml:space="preserve">Recurring </w:t>
      </w:r>
      <w:r w:rsidRPr="00D438F2">
        <w:t>Resources</w:t>
      </w:r>
    </w:p>
    <w:p w14:paraId="2C29FDB8" w14:textId="3AC9D800" w:rsidR="00786246" w:rsidRPr="00CB0604" w:rsidRDefault="00786246" w:rsidP="001937A3">
      <w:pPr>
        <w:pStyle w:val="ListParagraph"/>
        <w:numPr>
          <w:ilvl w:val="0"/>
          <w:numId w:val="13"/>
        </w:numPr>
        <w:ind w:right="36"/>
        <w:rPr>
          <w:color w:val="0432FF"/>
        </w:rPr>
      </w:pPr>
      <w:r w:rsidRPr="00CB0604">
        <w:rPr>
          <w:color w:val="0432FF"/>
        </w:rPr>
        <w:t>Learning Tracking Tool</w:t>
      </w:r>
      <w:r>
        <w:rPr>
          <w:color w:val="0432FF"/>
        </w:rPr>
        <w:t xml:space="preserve"> for Human Energy Systems </w:t>
      </w:r>
      <w:r>
        <w:rPr>
          <w:color w:val="000000" w:themeColor="text1"/>
        </w:rPr>
        <w:t>(1 per student)</w:t>
      </w:r>
    </w:p>
    <w:p w14:paraId="61F74DD0" w14:textId="09917CFE" w:rsidR="00786246" w:rsidRPr="00786246" w:rsidRDefault="00786246" w:rsidP="001937A3">
      <w:pPr>
        <w:pStyle w:val="ListParagraph"/>
        <w:numPr>
          <w:ilvl w:val="0"/>
          <w:numId w:val="13"/>
        </w:numPr>
        <w:ind w:right="36"/>
        <w:rPr>
          <w:color w:val="7030A0"/>
        </w:rPr>
      </w:pPr>
      <w:r w:rsidRPr="00786246">
        <w:rPr>
          <w:color w:val="7030A0"/>
        </w:rPr>
        <w:t>Assessing the Learning Tracking Tool for Human Energy Systems</w:t>
      </w:r>
    </w:p>
    <w:p w14:paraId="78F897C1" w14:textId="77777777" w:rsidR="00786246" w:rsidRPr="00786246" w:rsidRDefault="00786246" w:rsidP="001937A3">
      <w:pPr>
        <w:pStyle w:val="ListParagraph"/>
        <w:numPr>
          <w:ilvl w:val="0"/>
          <w:numId w:val="13"/>
        </w:numPr>
        <w:rPr>
          <w:color w:val="00B050"/>
        </w:rPr>
      </w:pPr>
      <w:r w:rsidRPr="00786246">
        <w:rPr>
          <w:color w:val="00B050"/>
        </w:rPr>
        <w:t xml:space="preserve">Questions, Connections, Questions Student Reading Strategy </w:t>
      </w:r>
    </w:p>
    <w:p w14:paraId="73E2BABA" w14:textId="77777777" w:rsidR="00786246" w:rsidRPr="00B13122" w:rsidRDefault="00786246" w:rsidP="001937A3">
      <w:pPr>
        <w:pStyle w:val="ListParagraph"/>
        <w:numPr>
          <w:ilvl w:val="0"/>
          <w:numId w:val="13"/>
        </w:numPr>
        <w:ind w:right="36"/>
        <w:rPr>
          <w:color w:val="0000FF"/>
        </w:rPr>
      </w:pPr>
      <w:r>
        <w:rPr>
          <w:bCs/>
          <w:color w:val="000000" w:themeColor="text1"/>
        </w:rPr>
        <w:t xml:space="preserve">(Optional) </w:t>
      </w:r>
      <w:r>
        <w:rPr>
          <w:bCs/>
          <w:color w:val="0432FF"/>
        </w:rPr>
        <w:t xml:space="preserve">Big Idea Probe: What Would Happen if We Cut Fossil Fuel Use in Half? </w:t>
      </w:r>
      <w:r>
        <w:rPr>
          <w:bCs/>
          <w:color w:val="000000" w:themeColor="text1"/>
        </w:rPr>
        <w:t>(1 per student)</w:t>
      </w:r>
    </w:p>
    <w:p w14:paraId="4A4783B7" w14:textId="5B9B2227" w:rsidR="006026A6" w:rsidRPr="00786246" w:rsidRDefault="00786246" w:rsidP="001937A3">
      <w:pPr>
        <w:pStyle w:val="ListParagraph"/>
        <w:numPr>
          <w:ilvl w:val="0"/>
          <w:numId w:val="13"/>
        </w:numPr>
        <w:ind w:right="36"/>
        <w:rPr>
          <w:color w:val="7030A0"/>
        </w:rPr>
      </w:pPr>
      <w:r>
        <w:rPr>
          <w:color w:val="000000" w:themeColor="text1"/>
        </w:rPr>
        <w:t xml:space="preserve">(Optional) </w:t>
      </w:r>
      <w:r w:rsidRPr="00786246">
        <w:rPr>
          <w:color w:val="7030A0"/>
        </w:rPr>
        <w:t>Assessing Big Idea Probe: What Would Happen if We Cut Fossil Fuel Use in Half?</w:t>
      </w:r>
    </w:p>
    <w:p w14:paraId="3494EE08" w14:textId="77777777" w:rsidR="006026A6" w:rsidRPr="00D438F2" w:rsidRDefault="006026A6" w:rsidP="006026A6">
      <w:pPr>
        <w:pStyle w:val="Heading3"/>
      </w:pPr>
      <w:r w:rsidRPr="00D438F2">
        <w:t>Setup</w:t>
      </w:r>
    </w:p>
    <w:p w14:paraId="3F8A4D92" w14:textId="77777777" w:rsidR="00786246" w:rsidRPr="001F0707" w:rsidRDefault="00786246" w:rsidP="00786246">
      <w:pPr>
        <w:pStyle w:val="List1"/>
        <w:ind w:left="0" w:firstLine="0"/>
      </w:pPr>
      <w:r w:rsidRPr="001F0707">
        <w:t xml:space="preserve">Prepare one copy of </w:t>
      </w:r>
      <w:r w:rsidRPr="001F0707">
        <w:rPr>
          <w:bCs/>
          <w:color w:val="0000FF"/>
        </w:rPr>
        <w:t xml:space="preserve">4.4 </w:t>
      </w:r>
      <w:r>
        <w:rPr>
          <w:bCs/>
          <w:color w:val="0000FF"/>
        </w:rPr>
        <w:t>Global Computer Model</w:t>
      </w:r>
      <w:r w:rsidRPr="001F0707">
        <w:rPr>
          <w:bCs/>
          <w:color w:val="0000FF"/>
        </w:rPr>
        <w:t xml:space="preserve"> </w:t>
      </w:r>
      <w:r>
        <w:rPr>
          <w:bCs/>
          <w:color w:val="0000FF"/>
        </w:rPr>
        <w:t xml:space="preserve">Reading </w:t>
      </w:r>
      <w:r>
        <w:rPr>
          <w:bCs/>
          <w:color w:val="000000" w:themeColor="text1"/>
        </w:rPr>
        <w:t xml:space="preserve">and one copy of </w:t>
      </w:r>
      <w:r>
        <w:rPr>
          <w:bCs/>
          <w:color w:val="0432FF"/>
        </w:rPr>
        <w:t>4.4 Global Computer Model Reading</w:t>
      </w:r>
      <w:r w:rsidRPr="001F0707">
        <w:rPr>
          <w:bCs/>
          <w:color w:val="0000FF"/>
        </w:rPr>
        <w:t xml:space="preserve"> </w:t>
      </w:r>
      <w:r w:rsidRPr="001F0707">
        <w:t xml:space="preserve">for each student. Follow the link for the </w:t>
      </w:r>
      <w:r>
        <w:rPr>
          <w:bCs/>
          <w:color w:val="0000FF"/>
        </w:rPr>
        <w:t xml:space="preserve">Global Computer Model </w:t>
      </w:r>
      <w:r>
        <w:rPr>
          <w:bCs/>
          <w:color w:val="000000" w:themeColor="text1"/>
        </w:rPr>
        <w:t>short film</w:t>
      </w:r>
      <w:r w:rsidRPr="001F0707">
        <w:t xml:space="preserve"> to download it to your computer. Prepare a computer and projector for the </w:t>
      </w:r>
      <w:r w:rsidRPr="001F0707">
        <w:rPr>
          <w:bCs/>
          <w:color w:val="0000FF"/>
        </w:rPr>
        <w:t xml:space="preserve">film </w:t>
      </w:r>
      <w:r w:rsidRPr="001F0707">
        <w:rPr>
          <w:bCs/>
        </w:rPr>
        <w:t xml:space="preserve">and </w:t>
      </w:r>
      <w:r w:rsidRPr="001F0707">
        <w:rPr>
          <w:bCs/>
          <w:color w:val="0000FF"/>
        </w:rPr>
        <w:t xml:space="preserve">4.4 </w:t>
      </w:r>
      <w:r>
        <w:rPr>
          <w:bCs/>
          <w:color w:val="0000FF"/>
        </w:rPr>
        <w:t>Global Computer Model PPT</w:t>
      </w:r>
      <w:r w:rsidRPr="001F0707">
        <w:t>. You may want to prepare the poster papers around the room as described in step 4 of the directions.</w:t>
      </w:r>
    </w:p>
    <w:p w14:paraId="4FA019E0" w14:textId="77777777" w:rsidR="006026A6" w:rsidRPr="00CD686F" w:rsidRDefault="006026A6" w:rsidP="006026A6">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5000" w:type="pct"/>
        <w:tblLook w:val="04A0" w:firstRow="1" w:lastRow="0" w:firstColumn="1" w:lastColumn="0" w:noHBand="0" w:noVBand="1"/>
      </w:tblPr>
      <w:tblGrid>
        <w:gridCol w:w="9350"/>
      </w:tblGrid>
      <w:tr w:rsidR="00786246" w:rsidRPr="001F0707" w14:paraId="24F70943" w14:textId="77777777" w:rsidTr="00FE42A9">
        <w:tc>
          <w:tcPr>
            <w:tcW w:w="5000" w:type="pct"/>
          </w:tcPr>
          <w:p w14:paraId="5C30650F" w14:textId="77777777" w:rsidR="00786246" w:rsidRPr="001F0707" w:rsidRDefault="00786246" w:rsidP="001937A3">
            <w:pPr>
              <w:pStyle w:val="ListParagraph"/>
              <w:numPr>
                <w:ilvl w:val="0"/>
                <w:numId w:val="27"/>
              </w:numPr>
              <w:ind w:left="335"/>
              <w:rPr>
                <w:b/>
                <w:bCs/>
              </w:rPr>
            </w:pPr>
            <w:r w:rsidRPr="001F0707">
              <w:rPr>
                <w:b/>
                <w:bCs/>
              </w:rPr>
              <w:t>Introduce the Activity.</w:t>
            </w:r>
          </w:p>
          <w:p w14:paraId="47A1CB0A" w14:textId="77777777" w:rsidR="00786246" w:rsidRPr="001F0707" w:rsidRDefault="00786246" w:rsidP="00FE42A9">
            <w:r>
              <w:rPr>
                <w:bCs/>
              </w:rPr>
              <w:t>Display</w:t>
            </w:r>
            <w:r w:rsidRPr="001F0707">
              <w:rPr>
                <w:bCs/>
              </w:rPr>
              <w:t xml:space="preserve"> </w:t>
            </w:r>
            <w:r>
              <w:rPr>
                <w:bCs/>
              </w:rPr>
              <w:t>Slide 2</w:t>
            </w:r>
            <w:r w:rsidRPr="001F0707">
              <w:rPr>
                <w:bCs/>
              </w:rPr>
              <w:t xml:space="preserve"> of the </w:t>
            </w:r>
            <w:r w:rsidRPr="001F0707">
              <w:rPr>
                <w:bCs/>
                <w:color w:val="0000FF"/>
              </w:rPr>
              <w:t xml:space="preserve">4.4 </w:t>
            </w:r>
            <w:r>
              <w:rPr>
                <w:bCs/>
                <w:color w:val="0000FF"/>
              </w:rPr>
              <w:t>Global Computer Model</w:t>
            </w:r>
            <w:r w:rsidRPr="001F0707">
              <w:rPr>
                <w:bCs/>
                <w:color w:val="0000FF"/>
              </w:rPr>
              <w:t xml:space="preserve"> PPT</w:t>
            </w:r>
            <w:r w:rsidRPr="001F0707">
              <w:rPr>
                <w:bCs/>
              </w:rPr>
              <w:t xml:space="preserve"> </w:t>
            </w:r>
            <w:r>
              <w:rPr>
                <w:bCs/>
              </w:rPr>
              <w:t xml:space="preserve">to show student where they are in the instructional sequence. </w:t>
            </w:r>
          </w:p>
        </w:tc>
      </w:tr>
      <w:tr w:rsidR="00786246" w:rsidRPr="001F0707" w14:paraId="1AFD30A8" w14:textId="77777777" w:rsidTr="00FE42A9">
        <w:tc>
          <w:tcPr>
            <w:tcW w:w="5000" w:type="pct"/>
          </w:tcPr>
          <w:p w14:paraId="342B25E2" w14:textId="77777777" w:rsidR="00786246" w:rsidRDefault="00786246" w:rsidP="001937A3">
            <w:pPr>
              <w:pStyle w:val="ListParagraph"/>
              <w:numPr>
                <w:ilvl w:val="0"/>
                <w:numId w:val="27"/>
              </w:numPr>
              <w:ind w:left="335"/>
              <w:rPr>
                <w:b/>
                <w:bCs/>
              </w:rPr>
            </w:pPr>
            <w:r>
              <w:rPr>
                <w:b/>
                <w:bCs/>
              </w:rPr>
              <w:t>Revisit Carbon Pools and Fluxes.</w:t>
            </w:r>
          </w:p>
          <w:p w14:paraId="76592112" w14:textId="77777777" w:rsidR="00786246" w:rsidRDefault="00786246" w:rsidP="00FE42A9">
            <w:pPr>
              <w:rPr>
                <w:bCs/>
              </w:rPr>
            </w:pPr>
            <w:r w:rsidRPr="00E2071F">
              <w:rPr>
                <w:bCs/>
              </w:rPr>
              <w:t xml:space="preserve">Using </w:t>
            </w:r>
            <w:r>
              <w:rPr>
                <w:bCs/>
              </w:rPr>
              <w:t>Slide</w:t>
            </w:r>
            <w:r w:rsidRPr="00E2071F">
              <w:rPr>
                <w:bCs/>
              </w:rPr>
              <w:t xml:space="preserve"> 3, </w:t>
            </w:r>
            <w:r>
              <w:rPr>
                <w:bCs/>
              </w:rPr>
              <w:t>revisit the three carbon pools in the global carbon cycle. Remind students that carbon can be found in the organic matter pool, inorganic pool and fossil fuel pool. Discuss what carbon might be found in in each pool.</w:t>
            </w:r>
          </w:p>
          <w:p w14:paraId="5456A4CD" w14:textId="77777777" w:rsidR="00786246" w:rsidRPr="00140D6D" w:rsidRDefault="00786246" w:rsidP="001937A3">
            <w:pPr>
              <w:pStyle w:val="ListParagraph"/>
              <w:numPr>
                <w:ilvl w:val="0"/>
                <w:numId w:val="29"/>
              </w:numPr>
              <w:ind w:left="425"/>
              <w:rPr>
                <w:bCs/>
              </w:rPr>
            </w:pPr>
            <w:r w:rsidRPr="00D50601">
              <w:rPr>
                <w:bCs/>
              </w:rPr>
              <w:t xml:space="preserve">Display </w:t>
            </w:r>
            <w:r w:rsidRPr="00733DFB">
              <w:rPr>
                <w:bCs/>
              </w:rPr>
              <w:t xml:space="preserve">Slide 4 </w:t>
            </w:r>
            <w:r w:rsidRPr="00733DFB">
              <w:rPr>
                <w:bCs/>
                <w:color w:val="000000" w:themeColor="text1"/>
              </w:rPr>
              <w:t xml:space="preserve">and revisit the three carbon fluxes in the global carbon pool. </w:t>
            </w:r>
            <w:r w:rsidRPr="00733DFB">
              <w:rPr>
                <w:bCs/>
              </w:rPr>
              <w:t>Recall the processes that move CO</w:t>
            </w:r>
            <w:r w:rsidRPr="008C03D5">
              <w:rPr>
                <w:bCs/>
                <w:vertAlign w:val="subscript"/>
              </w:rPr>
              <w:t>2</w:t>
            </w:r>
            <w:r w:rsidRPr="008C03D5">
              <w:rPr>
                <w:bCs/>
              </w:rPr>
              <w:t xml:space="preserve"> into and out of pools. </w:t>
            </w:r>
          </w:p>
        </w:tc>
      </w:tr>
      <w:tr w:rsidR="00786246" w:rsidRPr="001F0707" w14:paraId="3E20B738" w14:textId="77777777" w:rsidTr="00FE42A9">
        <w:tc>
          <w:tcPr>
            <w:tcW w:w="5000" w:type="pct"/>
          </w:tcPr>
          <w:p w14:paraId="7E404AE2" w14:textId="77777777" w:rsidR="00786246" w:rsidRPr="00B13122" w:rsidRDefault="00786246" w:rsidP="001937A3">
            <w:pPr>
              <w:pStyle w:val="ListParagraph"/>
              <w:numPr>
                <w:ilvl w:val="0"/>
                <w:numId w:val="27"/>
              </w:numPr>
              <w:ind w:left="335"/>
              <w:rPr>
                <w:b/>
                <w:bCs/>
              </w:rPr>
            </w:pPr>
            <w:r>
              <w:rPr>
                <w:b/>
                <w:bCs/>
              </w:rPr>
              <w:t>Revisit the long-term trend in the Keeling Curve.</w:t>
            </w:r>
          </w:p>
          <w:p w14:paraId="0385C69A" w14:textId="77777777" w:rsidR="00786246" w:rsidRPr="0038769B" w:rsidRDefault="00786246" w:rsidP="00FE42A9">
            <w:pPr>
              <w:rPr>
                <w:b/>
                <w:bCs/>
              </w:rPr>
            </w:pPr>
            <w:r>
              <w:rPr>
                <w:bCs/>
              </w:rPr>
              <w:lastRenderedPageBreak/>
              <w:t xml:space="preserve">Display Slide 5. Review conclusions made so far about global carbon cycling and about how the Tiny World Model can help explain the annual cycle of the long-term trend of the Keeling Curve. </w:t>
            </w:r>
          </w:p>
        </w:tc>
      </w:tr>
      <w:tr w:rsidR="00786246" w:rsidRPr="001F0707" w14:paraId="01B8AB94" w14:textId="77777777" w:rsidTr="00FE42A9">
        <w:tc>
          <w:tcPr>
            <w:tcW w:w="5000" w:type="pct"/>
          </w:tcPr>
          <w:p w14:paraId="0821BECE" w14:textId="77777777" w:rsidR="00786246" w:rsidRPr="00E2071F" w:rsidRDefault="00786246" w:rsidP="001937A3">
            <w:pPr>
              <w:pStyle w:val="ListParagraph"/>
              <w:numPr>
                <w:ilvl w:val="0"/>
                <w:numId w:val="27"/>
              </w:numPr>
              <w:ind w:left="335"/>
              <w:rPr>
                <w:b/>
                <w:bCs/>
              </w:rPr>
            </w:pPr>
            <w:r w:rsidRPr="001F0707">
              <w:lastRenderedPageBreak/>
              <w:t xml:space="preserve"> </w:t>
            </w:r>
            <w:r>
              <w:rPr>
                <w:b/>
                <w:bCs/>
              </w:rPr>
              <w:t>Introduce Goals for Activity 4.4</w:t>
            </w:r>
          </w:p>
          <w:p w14:paraId="11A1A80D" w14:textId="77777777" w:rsidR="00786246" w:rsidRPr="00B13122" w:rsidRDefault="00786246" w:rsidP="00FE42A9">
            <w:pPr>
              <w:rPr>
                <w:color w:val="000000" w:themeColor="text1"/>
              </w:rPr>
            </w:pPr>
            <w:r>
              <w:rPr>
                <w:bCs/>
              </w:rPr>
              <w:t xml:space="preserve">Display Slide 6 of </w:t>
            </w:r>
            <w:r w:rsidRPr="001F0707">
              <w:rPr>
                <w:bCs/>
                <w:color w:val="0000FF"/>
              </w:rPr>
              <w:t xml:space="preserve">4.4 </w:t>
            </w:r>
            <w:r>
              <w:rPr>
                <w:bCs/>
                <w:color w:val="0000FF"/>
              </w:rPr>
              <w:t>Global Computer Model</w:t>
            </w:r>
            <w:r w:rsidRPr="001F0707">
              <w:rPr>
                <w:bCs/>
                <w:color w:val="0000FF"/>
              </w:rPr>
              <w:t xml:space="preserve"> PPT</w:t>
            </w:r>
            <w:r>
              <w:rPr>
                <w:bCs/>
                <w:color w:val="0000FF"/>
              </w:rPr>
              <w:t xml:space="preserve">. </w:t>
            </w:r>
            <w:r w:rsidRPr="00A45FEC">
              <w:rPr>
                <w:bCs/>
              </w:rPr>
              <w:t>Revisit goals from past lessons and tell students that in this lesson they will aim to figure out how to accurately predict future CO</w:t>
            </w:r>
            <w:r w:rsidRPr="00A45FEC">
              <w:rPr>
                <w:bCs/>
                <w:vertAlign w:val="subscript"/>
              </w:rPr>
              <w:t>2</w:t>
            </w:r>
            <w:r w:rsidRPr="00A45FEC">
              <w:rPr>
                <w:bCs/>
              </w:rPr>
              <w:t xml:space="preserve"> concentrations.  </w:t>
            </w:r>
          </w:p>
        </w:tc>
      </w:tr>
      <w:tr w:rsidR="00786246" w:rsidRPr="001F0707" w14:paraId="198611B8" w14:textId="77777777" w:rsidTr="00FE42A9">
        <w:tc>
          <w:tcPr>
            <w:tcW w:w="5000" w:type="pct"/>
          </w:tcPr>
          <w:p w14:paraId="249B10BA" w14:textId="77777777" w:rsidR="00786246" w:rsidRPr="00E2071F" w:rsidRDefault="00786246" w:rsidP="001937A3">
            <w:pPr>
              <w:pStyle w:val="ListParagraph"/>
              <w:numPr>
                <w:ilvl w:val="0"/>
                <w:numId w:val="27"/>
              </w:numPr>
              <w:ind w:left="335"/>
              <w:rPr>
                <w:b/>
                <w:bCs/>
              </w:rPr>
            </w:pPr>
            <w:r>
              <w:rPr>
                <w:b/>
                <w:bCs/>
              </w:rPr>
              <w:t>Introduce the Global Computer Model.</w:t>
            </w:r>
          </w:p>
          <w:p w14:paraId="6BDD7FBE" w14:textId="77777777" w:rsidR="00786246" w:rsidRDefault="00786246" w:rsidP="00FE42A9">
            <w:pPr>
              <w:rPr>
                <w:bCs/>
                <w:color w:val="000000" w:themeColor="text1"/>
              </w:rPr>
            </w:pPr>
            <w:r>
              <w:rPr>
                <w:bCs/>
              </w:rPr>
              <w:t xml:space="preserve">Display Slide 7 of </w:t>
            </w:r>
            <w:r w:rsidRPr="001F0707">
              <w:rPr>
                <w:bCs/>
                <w:color w:val="0000FF"/>
              </w:rPr>
              <w:t xml:space="preserve">4.4 </w:t>
            </w:r>
            <w:r>
              <w:rPr>
                <w:bCs/>
                <w:color w:val="0000FF"/>
              </w:rPr>
              <w:t>Global Computer Model</w:t>
            </w:r>
            <w:r w:rsidRPr="001F0707">
              <w:rPr>
                <w:bCs/>
                <w:color w:val="0000FF"/>
              </w:rPr>
              <w:t xml:space="preserve"> PPT</w:t>
            </w:r>
            <w:r>
              <w:rPr>
                <w:bCs/>
                <w:color w:val="0000FF"/>
              </w:rPr>
              <w:t xml:space="preserve">. </w:t>
            </w:r>
            <w:r>
              <w:rPr>
                <w:bCs/>
                <w:color w:val="000000" w:themeColor="text1"/>
              </w:rPr>
              <w:t xml:space="preserve">Tell students that they will be using this online global computer model to help them answer their question of how they can predict future </w:t>
            </w:r>
            <w:r w:rsidRPr="002B263D">
              <w:rPr>
                <w:bCs/>
                <w:color w:val="000000" w:themeColor="text1"/>
              </w:rPr>
              <w:t>CO</w:t>
            </w:r>
            <w:r>
              <w:rPr>
                <w:bCs/>
                <w:color w:val="000000" w:themeColor="text1"/>
                <w:vertAlign w:val="subscript"/>
              </w:rPr>
              <w:t>2</w:t>
            </w:r>
            <w:r>
              <w:rPr>
                <w:bCs/>
                <w:color w:val="000000" w:themeColor="text1"/>
              </w:rPr>
              <w:t xml:space="preserve"> concentrations. </w:t>
            </w:r>
          </w:p>
          <w:p w14:paraId="2B7A9A81" w14:textId="77777777" w:rsidR="00786246" w:rsidRPr="00B13122" w:rsidRDefault="00786246" w:rsidP="00FE42A9">
            <w:pPr>
              <w:rPr>
                <w:color w:val="000000" w:themeColor="text1"/>
              </w:rPr>
            </w:pPr>
            <w:r>
              <w:rPr>
                <w:bCs/>
                <w:color w:val="000000" w:themeColor="text1"/>
              </w:rPr>
              <w:t xml:space="preserve">Display Slide 8. </w:t>
            </w:r>
            <w:r w:rsidRPr="002B263D">
              <w:rPr>
                <w:bCs/>
                <w:color w:val="000000" w:themeColor="text1"/>
              </w:rPr>
              <w:t>Point</w:t>
            </w:r>
            <w:r>
              <w:rPr>
                <w:bCs/>
                <w:color w:val="000000" w:themeColor="text1"/>
              </w:rPr>
              <w:t xml:space="preserve"> out the various carbon Pools. Show Slide 9 to point out the various fluxes.  </w:t>
            </w:r>
          </w:p>
        </w:tc>
      </w:tr>
      <w:tr w:rsidR="00786246" w:rsidRPr="001F0707" w14:paraId="7015D68F" w14:textId="77777777" w:rsidTr="00FE42A9">
        <w:tc>
          <w:tcPr>
            <w:tcW w:w="5000" w:type="pct"/>
          </w:tcPr>
          <w:p w14:paraId="476284ED" w14:textId="77777777" w:rsidR="00786246" w:rsidRPr="00B13122" w:rsidRDefault="00786246" w:rsidP="001937A3">
            <w:pPr>
              <w:pStyle w:val="ListParagraph"/>
              <w:numPr>
                <w:ilvl w:val="0"/>
                <w:numId w:val="27"/>
              </w:numPr>
              <w:ind w:left="335"/>
              <w:rPr>
                <w:b/>
                <w:bCs/>
              </w:rPr>
            </w:pPr>
            <w:r>
              <w:rPr>
                <w:b/>
                <w:bCs/>
              </w:rPr>
              <w:t>Reading About Global Pools and Fluxes</w:t>
            </w:r>
          </w:p>
          <w:p w14:paraId="29926412" w14:textId="262B14A1" w:rsidR="00786246" w:rsidRPr="001F0707" w:rsidRDefault="00786246" w:rsidP="00FE42A9">
            <w:r w:rsidRPr="00A45FEC">
              <w:rPr>
                <w:bCs/>
              </w:rPr>
              <w:t xml:space="preserve">Have students take out </w:t>
            </w:r>
            <w:r w:rsidRPr="00E2071F">
              <w:rPr>
                <w:bCs/>
                <w:color w:val="0432FF"/>
              </w:rPr>
              <w:t>4.4 Global Computer Model Reading</w:t>
            </w:r>
            <w:r>
              <w:rPr>
                <w:bCs/>
                <w:color w:val="0432FF"/>
              </w:rPr>
              <w:t xml:space="preserve">. </w:t>
            </w:r>
            <w:r w:rsidRPr="00A45FEC">
              <w:rPr>
                <w:bCs/>
              </w:rPr>
              <w:t xml:space="preserve">Read through the reading, stopping at </w:t>
            </w:r>
            <w:r w:rsidRPr="00F576CC">
              <w:t xml:space="preserve">The Balance Between Photosynthesis and Cellular Respiration </w:t>
            </w:r>
            <w:r w:rsidRPr="00A45FEC">
              <w:rPr>
                <w:bCs/>
              </w:rPr>
              <w:t>section on page 3. Use</w:t>
            </w:r>
            <w:r>
              <w:rPr>
                <w:bCs/>
              </w:rPr>
              <w:t xml:space="preserve"> Slide 10 and/or</w:t>
            </w:r>
            <w:r w:rsidRPr="00A45FEC">
              <w:rPr>
                <w:bCs/>
              </w:rPr>
              <w:t xml:space="preserve"> </w:t>
            </w:r>
            <w:r w:rsidRPr="001A527E">
              <w:t xml:space="preserve">the </w:t>
            </w:r>
            <w:r w:rsidRPr="00786246">
              <w:rPr>
                <w:color w:val="00B050"/>
              </w:rPr>
              <w:t>Questions, Connections, Questions Reading Strategy</w:t>
            </w:r>
            <w:r w:rsidRPr="00CB0604">
              <w:rPr>
                <w:color w:val="000000" w:themeColor="text1"/>
              </w:rPr>
              <w:t xml:space="preserve">. </w:t>
            </w:r>
            <w:r>
              <w:t xml:space="preserve">See the </w:t>
            </w:r>
            <w:r w:rsidRPr="00786246">
              <w:rPr>
                <w:color w:val="00B050"/>
              </w:rPr>
              <w:t>Question</w:t>
            </w:r>
            <w:r w:rsidR="00632DFD">
              <w:rPr>
                <w:color w:val="00B050"/>
              </w:rPr>
              <w:t>s</w:t>
            </w:r>
            <w:r w:rsidRPr="00786246">
              <w:rPr>
                <w:color w:val="00B050"/>
              </w:rPr>
              <w:t xml:space="preserve">, Connections, Questions Reading Strategy Educator Resource </w:t>
            </w:r>
            <w:r>
              <w:t>document for information about how to engage students with this strategy</w:t>
            </w:r>
            <w:r w:rsidRPr="001A527E">
              <w:t>.</w:t>
            </w:r>
          </w:p>
        </w:tc>
      </w:tr>
      <w:tr w:rsidR="00786246" w:rsidRPr="001F0707" w14:paraId="4DAC44DA" w14:textId="77777777" w:rsidTr="00FE42A9">
        <w:tc>
          <w:tcPr>
            <w:tcW w:w="5000" w:type="pct"/>
          </w:tcPr>
          <w:p w14:paraId="10D52BDB" w14:textId="77777777" w:rsidR="00786246" w:rsidRPr="00E2071F" w:rsidRDefault="00786246" w:rsidP="001937A3">
            <w:pPr>
              <w:pStyle w:val="ListParagraph"/>
              <w:numPr>
                <w:ilvl w:val="0"/>
                <w:numId w:val="27"/>
              </w:numPr>
              <w:ind w:left="335"/>
              <w:rPr>
                <w:b/>
                <w:bCs/>
              </w:rPr>
            </w:pPr>
            <w:r>
              <w:rPr>
                <w:b/>
                <w:bCs/>
              </w:rPr>
              <w:t>Overview of how to use the Global Computer Model</w:t>
            </w:r>
          </w:p>
          <w:p w14:paraId="5D00266E" w14:textId="77777777" w:rsidR="00786246" w:rsidRPr="00A45FEC" w:rsidRDefault="00786246" w:rsidP="00FE42A9">
            <w:pPr>
              <w:rPr>
                <w:bCs/>
              </w:rPr>
            </w:pPr>
            <w:r w:rsidRPr="00A45FEC">
              <w:rPr>
                <w:bCs/>
              </w:rPr>
              <w:t xml:space="preserve">Have students follow the </w:t>
            </w:r>
            <w:r w:rsidRPr="00A45FEC">
              <w:rPr>
                <w:bCs/>
                <w:color w:val="000000" w:themeColor="text1"/>
              </w:rPr>
              <w:t>URL to the Global Computer Model</w:t>
            </w:r>
            <w:r w:rsidRPr="00B13122">
              <w:rPr>
                <w:bCs/>
                <w:color w:val="000000" w:themeColor="text1"/>
              </w:rPr>
              <w:t>(</w:t>
            </w:r>
            <w:hyperlink r:id="rId18" w:history="1">
              <w:r w:rsidRPr="00FF7B61">
                <w:rPr>
                  <w:rStyle w:val="Hyperlink"/>
                </w:rPr>
                <w:t>http://carbontime.bscs.org/sites/default/files/simulations/HES_Simulation/index.html</w:t>
              </w:r>
            </w:hyperlink>
            <w:r>
              <w:rPr>
                <w:rStyle w:val="Hyperlink"/>
                <w:color w:val="000000" w:themeColor="text1"/>
              </w:rPr>
              <w:t>)</w:t>
            </w:r>
            <w:r>
              <w:rPr>
                <w:bCs/>
                <w:color w:val="0000FF"/>
              </w:rPr>
              <w:t xml:space="preserve">. </w:t>
            </w:r>
            <w:r w:rsidRPr="00A45FEC">
              <w:rPr>
                <w:bCs/>
              </w:rPr>
              <w:t xml:space="preserve">The URL is on </w:t>
            </w:r>
            <w:r>
              <w:rPr>
                <w:bCs/>
              </w:rPr>
              <w:t>Slide</w:t>
            </w:r>
            <w:r w:rsidRPr="00A45FEC">
              <w:rPr>
                <w:bCs/>
              </w:rPr>
              <w:t xml:space="preserve"> 7 of </w:t>
            </w:r>
            <w:r w:rsidRPr="004A1490">
              <w:rPr>
                <w:bCs/>
                <w:color w:val="0432FF"/>
              </w:rPr>
              <w:t xml:space="preserve">4.4 Global Computer Model PPT </w:t>
            </w:r>
            <w:r w:rsidRPr="00A45FEC">
              <w:rPr>
                <w:bCs/>
              </w:rPr>
              <w:t xml:space="preserve">or on page 1 of </w:t>
            </w:r>
            <w:r w:rsidRPr="004A1490">
              <w:rPr>
                <w:bCs/>
                <w:color w:val="0432FF"/>
              </w:rPr>
              <w:t>4.4 Global Computer Model Reading</w:t>
            </w:r>
            <w:r w:rsidRPr="00A45FEC">
              <w:rPr>
                <w:bCs/>
              </w:rPr>
              <w:t xml:space="preserve">. </w:t>
            </w:r>
          </w:p>
          <w:p w14:paraId="69CF3ACD" w14:textId="77777777" w:rsidR="00786246" w:rsidRPr="00A45FEC" w:rsidRDefault="00786246" w:rsidP="001937A3">
            <w:pPr>
              <w:pStyle w:val="ListParagraph"/>
              <w:numPr>
                <w:ilvl w:val="0"/>
                <w:numId w:val="28"/>
              </w:numPr>
              <w:spacing w:after="0"/>
              <w:rPr>
                <w:bCs/>
              </w:rPr>
            </w:pPr>
            <w:r w:rsidRPr="00A45FEC">
              <w:rPr>
                <w:bCs/>
              </w:rPr>
              <w:t xml:space="preserve">Display </w:t>
            </w:r>
            <w:r>
              <w:rPr>
                <w:bCs/>
              </w:rPr>
              <w:t>Slide</w:t>
            </w:r>
            <w:r w:rsidRPr="00A45FEC">
              <w:rPr>
                <w:bCs/>
              </w:rPr>
              <w:t xml:space="preserve"> 11 to show students how to change a size of a flux on the Global Computer Model.</w:t>
            </w:r>
          </w:p>
          <w:p w14:paraId="4E0FB971" w14:textId="77777777" w:rsidR="00786246" w:rsidRPr="00A45FEC" w:rsidRDefault="00786246" w:rsidP="001937A3">
            <w:pPr>
              <w:pStyle w:val="ListParagraph"/>
              <w:numPr>
                <w:ilvl w:val="0"/>
                <w:numId w:val="28"/>
              </w:numPr>
              <w:spacing w:after="0"/>
              <w:rPr>
                <w:bCs/>
              </w:rPr>
            </w:pPr>
            <w:r w:rsidRPr="00A45FEC">
              <w:rPr>
                <w:bCs/>
              </w:rPr>
              <w:t xml:space="preserve">Use </w:t>
            </w:r>
            <w:r>
              <w:rPr>
                <w:bCs/>
              </w:rPr>
              <w:t>Slide</w:t>
            </w:r>
            <w:r w:rsidRPr="00A45FEC">
              <w:rPr>
                <w:bCs/>
              </w:rPr>
              <w:t xml:space="preserve"> 12 to show students how to control when to the disturbance will begin and when the disturbance will end in the Global Computer Model.</w:t>
            </w:r>
          </w:p>
          <w:p w14:paraId="4C49FE44" w14:textId="77777777" w:rsidR="00786246" w:rsidRPr="00B13122" w:rsidRDefault="00786246" w:rsidP="001937A3">
            <w:pPr>
              <w:pStyle w:val="ListParagraph"/>
              <w:numPr>
                <w:ilvl w:val="0"/>
                <w:numId w:val="28"/>
              </w:numPr>
              <w:spacing w:after="0"/>
              <w:rPr>
                <w:color w:val="000000" w:themeColor="text1"/>
              </w:rPr>
            </w:pPr>
            <w:r w:rsidRPr="00A45FEC">
              <w:rPr>
                <w:bCs/>
              </w:rPr>
              <w:t xml:space="preserve">Use </w:t>
            </w:r>
            <w:r>
              <w:rPr>
                <w:bCs/>
              </w:rPr>
              <w:t>Slide</w:t>
            </w:r>
            <w:r w:rsidRPr="00A45FEC">
              <w:rPr>
                <w:bCs/>
              </w:rPr>
              <w:t xml:space="preserve"> 13 to show students how to use the slider to choose a year to view in the results table. Refer to </w:t>
            </w:r>
            <w:r>
              <w:rPr>
                <w:bCs/>
              </w:rPr>
              <w:t>Slide</w:t>
            </w:r>
            <w:r w:rsidRPr="00A45FEC">
              <w:rPr>
                <w:bCs/>
              </w:rPr>
              <w:t xml:space="preserve"> 14 to show students how to read the table on the results page. Point out the year and what each number represents in the table so that they know what to record on their</w:t>
            </w:r>
            <w:r>
              <w:rPr>
                <w:bCs/>
                <w:color w:val="0432FF"/>
              </w:rPr>
              <w:t xml:space="preserve"> </w:t>
            </w:r>
            <w:r w:rsidRPr="00EC79FB">
              <w:rPr>
                <w:bCs/>
                <w:color w:val="0432FF"/>
              </w:rPr>
              <w:t>4.4 Global Computer Model Worksheet.</w:t>
            </w:r>
          </w:p>
        </w:tc>
      </w:tr>
      <w:tr w:rsidR="00786246" w:rsidRPr="001F0707" w14:paraId="5D8786AF" w14:textId="77777777" w:rsidTr="00FE42A9">
        <w:tc>
          <w:tcPr>
            <w:tcW w:w="5000" w:type="pct"/>
          </w:tcPr>
          <w:p w14:paraId="64DA4A57" w14:textId="77777777" w:rsidR="00786246" w:rsidRPr="00E2071F" w:rsidRDefault="00786246" w:rsidP="001937A3">
            <w:pPr>
              <w:pStyle w:val="ListParagraph"/>
              <w:numPr>
                <w:ilvl w:val="0"/>
                <w:numId w:val="27"/>
              </w:numPr>
              <w:ind w:left="335"/>
              <w:rPr>
                <w:b/>
                <w:bCs/>
              </w:rPr>
            </w:pPr>
            <w:r w:rsidRPr="001F0707">
              <w:t xml:space="preserve"> </w:t>
            </w:r>
            <w:r>
              <w:rPr>
                <w:b/>
                <w:bCs/>
              </w:rPr>
              <w:t>Students Work to Complete Global Computer Model Worksheet</w:t>
            </w:r>
          </w:p>
          <w:p w14:paraId="2562E212" w14:textId="77777777" w:rsidR="00786246" w:rsidRPr="00B13122" w:rsidRDefault="00786246" w:rsidP="00FE42A9">
            <w:pPr>
              <w:rPr>
                <w:color w:val="0432FF"/>
              </w:rPr>
            </w:pPr>
            <w:r w:rsidRPr="00A45FEC">
              <w:rPr>
                <w:bCs/>
              </w:rPr>
              <w:t>Students work alone or in pairs to complete Runs 1-4 on the Global Computer Model Worksheet using the online Global Computer Model.</w:t>
            </w:r>
          </w:p>
        </w:tc>
      </w:tr>
      <w:tr w:rsidR="00786246" w:rsidRPr="001F0707" w14:paraId="5EA9BDB9" w14:textId="77777777" w:rsidTr="00FE42A9">
        <w:tc>
          <w:tcPr>
            <w:tcW w:w="5000" w:type="pct"/>
          </w:tcPr>
          <w:p w14:paraId="3346BF9E" w14:textId="77777777" w:rsidR="00786246" w:rsidRDefault="00786246" w:rsidP="001937A3">
            <w:pPr>
              <w:pStyle w:val="ListParagraph"/>
              <w:numPr>
                <w:ilvl w:val="0"/>
                <w:numId w:val="27"/>
              </w:numPr>
              <w:ind w:left="335"/>
              <w:rPr>
                <w:b/>
                <w:bCs/>
              </w:rPr>
            </w:pPr>
            <w:r>
              <w:rPr>
                <w:b/>
                <w:bCs/>
              </w:rPr>
              <w:t>(Optional) Have Students Compare Results and Discuss Patterns</w:t>
            </w:r>
          </w:p>
          <w:p w14:paraId="3C31D449" w14:textId="77777777" w:rsidR="00786246" w:rsidRPr="00B13122" w:rsidDel="00C17B10" w:rsidRDefault="00786246" w:rsidP="00FE42A9">
            <w:pPr>
              <w:rPr>
                <w:b/>
                <w:bCs/>
                <w:color w:val="000000" w:themeColor="text1"/>
              </w:rPr>
            </w:pPr>
            <w:r w:rsidRPr="00A45FEC">
              <w:rPr>
                <w:bCs/>
              </w:rPr>
              <w:t xml:space="preserve">Using </w:t>
            </w:r>
            <w:r>
              <w:rPr>
                <w:bCs/>
              </w:rPr>
              <w:t>Slide</w:t>
            </w:r>
            <w:r w:rsidRPr="00A45FEC">
              <w:rPr>
                <w:bCs/>
              </w:rPr>
              <w:t xml:space="preserve">s 15-17, have students compare their results and discuss patterns for their runs 1-3 on the </w:t>
            </w:r>
            <w:r>
              <w:rPr>
                <w:bCs/>
                <w:color w:val="0000FF"/>
              </w:rPr>
              <w:t xml:space="preserve">4.4 </w:t>
            </w:r>
            <w:r w:rsidRPr="00B13122">
              <w:rPr>
                <w:bCs/>
                <w:color w:val="0432FF"/>
              </w:rPr>
              <w:t>Global Computer Model Worksheet.</w:t>
            </w:r>
            <w:r>
              <w:rPr>
                <w:bCs/>
                <w:color w:val="0432FF"/>
              </w:rPr>
              <w:t xml:space="preserve"> </w:t>
            </w:r>
          </w:p>
        </w:tc>
      </w:tr>
      <w:tr w:rsidR="00786246" w:rsidRPr="001F0707" w14:paraId="625C9662" w14:textId="77777777" w:rsidTr="00FE42A9">
        <w:tc>
          <w:tcPr>
            <w:tcW w:w="5000" w:type="pct"/>
          </w:tcPr>
          <w:p w14:paraId="30E04DCE" w14:textId="77777777" w:rsidR="00786246" w:rsidRDefault="00786246" w:rsidP="001937A3">
            <w:pPr>
              <w:pStyle w:val="ListParagraph"/>
              <w:numPr>
                <w:ilvl w:val="0"/>
                <w:numId w:val="27"/>
              </w:numPr>
              <w:ind w:left="335"/>
              <w:rPr>
                <w:b/>
                <w:bCs/>
              </w:rPr>
            </w:pPr>
            <w:r>
              <w:rPr>
                <w:b/>
                <w:bCs/>
              </w:rPr>
              <w:t xml:space="preserve"> Students Read and Answer Remaining Questions</w:t>
            </w:r>
          </w:p>
          <w:p w14:paraId="2815AB62" w14:textId="77777777" w:rsidR="00786246" w:rsidRPr="00B13122" w:rsidDel="00C17B10" w:rsidRDefault="00786246" w:rsidP="00FE42A9">
            <w:pPr>
              <w:rPr>
                <w:bCs/>
                <w:color w:val="000000" w:themeColor="text1"/>
              </w:rPr>
            </w:pPr>
            <w:r>
              <w:rPr>
                <w:bCs/>
              </w:rPr>
              <w:t>Have s</w:t>
            </w:r>
            <w:r w:rsidRPr="00B13122">
              <w:rPr>
                <w:bCs/>
              </w:rPr>
              <w:t>tudents</w:t>
            </w:r>
            <w:r>
              <w:rPr>
                <w:bCs/>
              </w:rPr>
              <w:t xml:space="preserve"> read the final section in </w:t>
            </w:r>
            <w:r w:rsidRPr="00B13122">
              <w:rPr>
                <w:bCs/>
                <w:color w:val="0432FF"/>
              </w:rPr>
              <w:t>4.4 Global Computer Model Reading</w:t>
            </w:r>
            <w:r>
              <w:rPr>
                <w:bCs/>
                <w:color w:val="0432FF"/>
              </w:rPr>
              <w:t xml:space="preserve">, </w:t>
            </w:r>
            <w:r w:rsidRPr="00E2071F">
              <w:t>The Balance Between Photosynthesis and Cellular Respiration</w:t>
            </w:r>
            <w:r>
              <w:t xml:space="preserve"> </w:t>
            </w:r>
            <w:r w:rsidRPr="00A45FEC">
              <w:rPr>
                <w:bCs/>
              </w:rPr>
              <w:t>section, on page 3. Have students write answers to questions on the</w:t>
            </w:r>
            <w:r>
              <w:rPr>
                <w:bCs/>
                <w:color w:val="0432FF"/>
              </w:rPr>
              <w:t xml:space="preserve"> </w:t>
            </w:r>
            <w:r w:rsidRPr="00E007CC">
              <w:rPr>
                <w:bCs/>
                <w:color w:val="0432FF"/>
              </w:rPr>
              <w:t>4.4 Global Computer Model Wor</w:t>
            </w:r>
            <w:r w:rsidRPr="00114F4B">
              <w:rPr>
                <w:bCs/>
                <w:color w:val="0432FF"/>
              </w:rPr>
              <w:t>ksheet</w:t>
            </w:r>
            <w:r>
              <w:rPr>
                <w:bCs/>
                <w:color w:val="0432FF"/>
              </w:rPr>
              <w:t xml:space="preserve"> </w:t>
            </w:r>
            <w:r w:rsidRPr="00A45FEC">
              <w:rPr>
                <w:bCs/>
              </w:rPr>
              <w:t>either individually or in pairs.</w:t>
            </w:r>
          </w:p>
        </w:tc>
      </w:tr>
      <w:tr w:rsidR="00786246" w:rsidRPr="001F0707" w14:paraId="2BE04CF1" w14:textId="77777777" w:rsidTr="00FE42A9">
        <w:tc>
          <w:tcPr>
            <w:tcW w:w="5000" w:type="pct"/>
          </w:tcPr>
          <w:p w14:paraId="150207E5" w14:textId="77777777" w:rsidR="00786246" w:rsidRPr="00B13122" w:rsidRDefault="00786246" w:rsidP="001937A3">
            <w:pPr>
              <w:pStyle w:val="ListParagraph"/>
              <w:numPr>
                <w:ilvl w:val="0"/>
                <w:numId w:val="27"/>
              </w:numPr>
              <w:ind w:left="335"/>
              <w:rPr>
                <w:b/>
                <w:bCs/>
              </w:rPr>
            </w:pPr>
            <w:r>
              <w:rPr>
                <w:b/>
                <w:bCs/>
              </w:rPr>
              <w:lastRenderedPageBreak/>
              <w:t>Discuss answers to Run 4 and Questions about Patterns</w:t>
            </w:r>
          </w:p>
          <w:p w14:paraId="09F58AF3" w14:textId="77777777" w:rsidR="00786246" w:rsidRPr="00B13122" w:rsidRDefault="00786246" w:rsidP="00FE42A9">
            <w:pPr>
              <w:rPr>
                <w:b/>
                <w:bCs/>
                <w:color w:val="000000" w:themeColor="text1"/>
              </w:rPr>
            </w:pPr>
            <w:r w:rsidRPr="00A45FEC">
              <w:rPr>
                <w:bCs/>
              </w:rPr>
              <w:t xml:space="preserve">Using </w:t>
            </w:r>
            <w:r>
              <w:rPr>
                <w:bCs/>
              </w:rPr>
              <w:t>Slide</w:t>
            </w:r>
            <w:r w:rsidRPr="00A45FEC">
              <w:rPr>
                <w:bCs/>
              </w:rPr>
              <w:t xml:space="preserve"> 18, have students discuss answers to Section B of the </w:t>
            </w:r>
            <w:r w:rsidRPr="00880C36">
              <w:rPr>
                <w:bCs/>
                <w:color w:val="0432FF"/>
              </w:rPr>
              <w:t>4.4 Global Computer Model Worksheet</w:t>
            </w:r>
            <w:r w:rsidRPr="00A45FEC">
              <w:rPr>
                <w:bCs/>
              </w:rPr>
              <w:t xml:space="preserve">. </w:t>
            </w:r>
          </w:p>
        </w:tc>
      </w:tr>
      <w:tr w:rsidR="00786246" w:rsidRPr="001F0707" w14:paraId="3FE7660F" w14:textId="77777777" w:rsidTr="00FE42A9">
        <w:tc>
          <w:tcPr>
            <w:tcW w:w="5000" w:type="pct"/>
          </w:tcPr>
          <w:p w14:paraId="56F48A06" w14:textId="77777777" w:rsidR="00786246" w:rsidRDefault="00786246" w:rsidP="001937A3">
            <w:pPr>
              <w:pStyle w:val="ListParagraph"/>
              <w:numPr>
                <w:ilvl w:val="0"/>
                <w:numId w:val="27"/>
              </w:numPr>
              <w:ind w:left="335"/>
              <w:rPr>
                <w:b/>
                <w:bCs/>
              </w:rPr>
            </w:pPr>
            <w:r>
              <w:rPr>
                <w:b/>
                <w:bCs/>
              </w:rPr>
              <w:t xml:space="preserve">(Optional) Revisit Earlier Predictions </w:t>
            </w:r>
          </w:p>
          <w:p w14:paraId="7E5FE52A" w14:textId="0F6285F1" w:rsidR="00786246" w:rsidRPr="00B13122" w:rsidRDefault="00786246" w:rsidP="00FE42A9">
            <w:pPr>
              <w:rPr>
                <w:b/>
                <w:bCs/>
              </w:rPr>
            </w:pPr>
            <w:r w:rsidRPr="00A45FEC">
              <w:rPr>
                <w:bCs/>
              </w:rPr>
              <w:t xml:space="preserve">Display </w:t>
            </w:r>
            <w:r>
              <w:rPr>
                <w:bCs/>
              </w:rPr>
              <w:t>Slide</w:t>
            </w:r>
            <w:r w:rsidRPr="00A45FEC">
              <w:rPr>
                <w:bCs/>
              </w:rPr>
              <w:t xml:space="preserve"> 19, have students revise and discuss their predictions for the </w:t>
            </w:r>
            <w:r>
              <w:rPr>
                <w:bCs/>
                <w:color w:val="0432FF"/>
              </w:rPr>
              <w:t>Big Idea Probe: What Would Happen if We Cut Fossil Fuel Use in Half?</w:t>
            </w:r>
            <w:r>
              <w:rPr>
                <w:bCs/>
                <w:color w:val="0000FF"/>
              </w:rPr>
              <w:t xml:space="preserve"> </w:t>
            </w:r>
            <w:r w:rsidRPr="00A45FEC">
              <w:rPr>
                <w:bCs/>
              </w:rPr>
              <w:t xml:space="preserve">Use the </w:t>
            </w:r>
            <w:r w:rsidRPr="00786246">
              <w:rPr>
                <w:bCs/>
                <w:color w:val="7030A0"/>
              </w:rPr>
              <w:t>Assessing the Big Idea Probe: What Would Happen if We Cut Fossil Fuel Use in Half?</w:t>
            </w:r>
            <w:r w:rsidRPr="00B13122">
              <w:rPr>
                <w:bCs/>
                <w:color w:val="0432FF"/>
              </w:rPr>
              <w:t xml:space="preserve"> </w:t>
            </w:r>
            <w:r w:rsidRPr="00A45FEC">
              <w:rPr>
                <w:bCs/>
              </w:rPr>
              <w:t>to aid in facilitating discussion of ideas.</w:t>
            </w:r>
          </w:p>
        </w:tc>
      </w:tr>
      <w:tr w:rsidR="00786246" w:rsidRPr="001F0707" w14:paraId="4238E26A" w14:textId="77777777" w:rsidTr="00FE42A9">
        <w:tc>
          <w:tcPr>
            <w:tcW w:w="5000" w:type="pct"/>
          </w:tcPr>
          <w:p w14:paraId="2B431336" w14:textId="77777777" w:rsidR="00786246" w:rsidRPr="00B13122" w:rsidRDefault="00786246" w:rsidP="001937A3">
            <w:pPr>
              <w:pStyle w:val="ListParagraph"/>
              <w:numPr>
                <w:ilvl w:val="0"/>
                <w:numId w:val="27"/>
              </w:numPr>
              <w:ind w:left="335"/>
              <w:rPr>
                <w:b/>
              </w:rPr>
            </w:pPr>
            <w:r w:rsidRPr="00B13122">
              <w:rPr>
                <w:b/>
              </w:rPr>
              <w:t>Have a discussion to complete the Learning Tracking Tool for this activity.</w:t>
            </w:r>
          </w:p>
          <w:p w14:paraId="4744B637" w14:textId="77777777" w:rsidR="00786246" w:rsidRPr="00E2071F" w:rsidRDefault="00786246" w:rsidP="00FE42A9">
            <w:r w:rsidRPr="00E2071F">
              <w:t xml:space="preserve">Show </w:t>
            </w:r>
            <w:r>
              <w:t>Slide 20</w:t>
            </w:r>
            <w:r w:rsidRPr="00E2071F">
              <w:t xml:space="preserve"> of the</w:t>
            </w:r>
            <w:r w:rsidRPr="00E2071F">
              <w:rPr>
                <w:b/>
              </w:rPr>
              <w:t xml:space="preserve"> </w:t>
            </w:r>
            <w:r w:rsidRPr="000912EF">
              <w:rPr>
                <w:bCs/>
                <w:color w:val="0432FF"/>
              </w:rPr>
              <w:t xml:space="preserve">4.4 Global Computer Model </w:t>
            </w:r>
            <w:r w:rsidRPr="00E2071F">
              <w:rPr>
                <w:color w:val="0000FF"/>
              </w:rPr>
              <w:t>PPT</w:t>
            </w:r>
            <w:r w:rsidRPr="00E2071F">
              <w:t>.</w:t>
            </w:r>
          </w:p>
          <w:p w14:paraId="320F2D47" w14:textId="77777777" w:rsidR="00786246" w:rsidRPr="00E2071F" w:rsidRDefault="00786246" w:rsidP="001937A3">
            <w:pPr>
              <w:pStyle w:val="ListParagraph"/>
              <w:numPr>
                <w:ilvl w:val="0"/>
                <w:numId w:val="10"/>
              </w:numPr>
              <w:ind w:left="360"/>
              <w:rPr>
                <w:b/>
              </w:rPr>
            </w:pPr>
            <w:r>
              <w:t>Have students take out their Learning Tracking Tool from the previous lesson.</w:t>
            </w:r>
          </w:p>
          <w:p w14:paraId="0B48D9B5" w14:textId="77777777" w:rsidR="00786246" w:rsidRPr="00E2071F" w:rsidRDefault="00786246" w:rsidP="001937A3">
            <w:pPr>
              <w:pStyle w:val="ListParagraph"/>
              <w:numPr>
                <w:ilvl w:val="0"/>
                <w:numId w:val="10"/>
              </w:numPr>
              <w:ind w:left="360"/>
              <w:rPr>
                <w:b/>
              </w:rPr>
            </w:pPr>
            <w:r w:rsidRPr="00E2071F">
              <w:t>Have students write the activity name in the first column, "</w:t>
            </w:r>
            <w:r>
              <w:t>4.4 Global Computer Model</w:t>
            </w:r>
            <w:r w:rsidRPr="00E2071F">
              <w:t>."</w:t>
            </w:r>
          </w:p>
          <w:p w14:paraId="04D4B13A" w14:textId="77777777" w:rsidR="00786246" w:rsidRPr="00A45FEC" w:rsidRDefault="00786246" w:rsidP="001937A3">
            <w:pPr>
              <w:pStyle w:val="ListParagraph"/>
              <w:numPr>
                <w:ilvl w:val="0"/>
                <w:numId w:val="10"/>
              </w:numPr>
              <w:ind w:left="360"/>
              <w:rPr>
                <w:b/>
              </w:rPr>
            </w:pPr>
            <w:r w:rsidRPr="00E2071F">
              <w:t xml:space="preserve">Have a class discussion about what students figured out during the activity that will help them in answering the </w:t>
            </w:r>
            <w:r>
              <w:t>lesson</w:t>
            </w:r>
            <w:r w:rsidRPr="00E2071F">
              <w:t xml:space="preserve"> driving question</w:t>
            </w:r>
            <w:r>
              <w:t>s:</w:t>
            </w:r>
          </w:p>
          <w:p w14:paraId="6E9FA195" w14:textId="77777777" w:rsidR="00786246" w:rsidRPr="00A45FEC" w:rsidRDefault="00786246" w:rsidP="001937A3">
            <w:pPr>
              <w:pStyle w:val="ListParagraph"/>
              <w:numPr>
                <w:ilvl w:val="0"/>
                <w:numId w:val="10"/>
              </w:numPr>
            </w:pPr>
            <w:r w:rsidRPr="00A45FEC">
              <w:t>What causes the annual cycle: CO</w:t>
            </w:r>
            <w:r w:rsidRPr="00A45FEC">
              <w:rPr>
                <w:vertAlign w:val="subscript"/>
              </w:rPr>
              <w:t>2</w:t>
            </w:r>
            <w:r w:rsidRPr="00A45FEC">
              <w:t xml:space="preserve"> concentrations in Hawaii to go down every summer and up every winter?</w:t>
            </w:r>
          </w:p>
          <w:p w14:paraId="7D06D513" w14:textId="77777777" w:rsidR="00786246" w:rsidRPr="00A45FEC" w:rsidRDefault="00786246" w:rsidP="001937A3">
            <w:pPr>
              <w:pStyle w:val="ListParagraph"/>
              <w:numPr>
                <w:ilvl w:val="0"/>
                <w:numId w:val="10"/>
              </w:numPr>
            </w:pPr>
            <w:r w:rsidRPr="00A45FEC">
              <w:t>What causes the long-term trend: CO</w:t>
            </w:r>
            <w:r w:rsidRPr="00A45FEC">
              <w:rPr>
                <w:vertAlign w:val="subscript"/>
              </w:rPr>
              <w:t>2</w:t>
            </w:r>
            <w:r w:rsidRPr="00A45FEC">
              <w:t xml:space="preserve"> concentrations to go up every year?</w:t>
            </w:r>
          </w:p>
          <w:p w14:paraId="0A29352A" w14:textId="77777777" w:rsidR="00786246" w:rsidRPr="00A45FEC" w:rsidRDefault="00786246" w:rsidP="001937A3">
            <w:pPr>
              <w:pStyle w:val="ListParagraph"/>
              <w:numPr>
                <w:ilvl w:val="0"/>
                <w:numId w:val="10"/>
              </w:numPr>
            </w:pPr>
            <w:r w:rsidRPr="00A45FEC">
              <w:t>How can we predict what will happen to CO</w:t>
            </w:r>
            <w:r w:rsidRPr="00A45FEC">
              <w:rPr>
                <w:vertAlign w:val="subscript"/>
              </w:rPr>
              <w:t>2</w:t>
            </w:r>
            <w:r w:rsidRPr="00A45FEC">
              <w:t xml:space="preserve"> concentrations in the future?</w:t>
            </w:r>
          </w:p>
          <w:p w14:paraId="69E93817" w14:textId="77777777" w:rsidR="00786246" w:rsidRPr="00E2071F" w:rsidRDefault="00786246" w:rsidP="001937A3">
            <w:pPr>
              <w:pStyle w:val="ListParagraph"/>
              <w:numPr>
                <w:ilvl w:val="0"/>
                <w:numId w:val="10"/>
              </w:numPr>
              <w:ind w:left="360"/>
              <w:rPr>
                <w:b/>
              </w:rPr>
            </w:pPr>
            <w:r w:rsidRPr="00E2071F">
              <w:t>When you come to consensus as a class, have students record the answer in the second column of the tool.</w:t>
            </w:r>
          </w:p>
          <w:p w14:paraId="3319AE29" w14:textId="77777777" w:rsidR="00786246" w:rsidRPr="00E2071F" w:rsidRDefault="00786246" w:rsidP="001937A3">
            <w:pPr>
              <w:pStyle w:val="ListParagraph"/>
              <w:numPr>
                <w:ilvl w:val="0"/>
                <w:numId w:val="10"/>
              </w:numPr>
              <w:ind w:left="360"/>
              <w:rPr>
                <w:b/>
              </w:rPr>
            </w:pPr>
            <w:r w:rsidRPr="00E2071F">
              <w:t xml:space="preserve">Have a class discussion about what students are wondering now that will help them move towards answering the unit driving question. Have students record the questions in the third column of the tool. </w:t>
            </w:r>
          </w:p>
          <w:p w14:paraId="7B3B32A2" w14:textId="77777777" w:rsidR="00786246" w:rsidRPr="00E2071F" w:rsidRDefault="00786246" w:rsidP="001937A3">
            <w:pPr>
              <w:pStyle w:val="ListParagraph"/>
              <w:numPr>
                <w:ilvl w:val="0"/>
                <w:numId w:val="10"/>
              </w:numPr>
              <w:ind w:left="360"/>
              <w:rPr>
                <w:b/>
              </w:rPr>
            </w:pPr>
            <w:r w:rsidRPr="00E2071F">
              <w:t xml:space="preserve">Have students keep their Learning Tracking Tool for future activities. </w:t>
            </w:r>
          </w:p>
          <w:p w14:paraId="29126597" w14:textId="77777777" w:rsidR="00786246" w:rsidRPr="00E2071F" w:rsidRDefault="00786246" w:rsidP="001937A3">
            <w:pPr>
              <w:pStyle w:val="ListParagraph"/>
              <w:numPr>
                <w:ilvl w:val="0"/>
                <w:numId w:val="10"/>
              </w:numPr>
              <w:ind w:left="360"/>
              <w:rPr>
                <w:b/>
              </w:rPr>
            </w:pPr>
            <w:r w:rsidRPr="00E2071F">
              <w:t>Example Learning Tracking Tool</w:t>
            </w:r>
          </w:p>
          <w:tbl>
            <w:tblPr>
              <w:tblStyle w:val="TableGrid"/>
              <w:tblW w:w="8725" w:type="dxa"/>
              <w:tblInd w:w="295" w:type="dxa"/>
              <w:tblLook w:val="04A0" w:firstRow="1" w:lastRow="0" w:firstColumn="1" w:lastColumn="0" w:noHBand="0" w:noVBand="1"/>
            </w:tblPr>
            <w:tblGrid>
              <w:gridCol w:w="2040"/>
              <w:gridCol w:w="3342"/>
              <w:gridCol w:w="3343"/>
            </w:tblGrid>
            <w:tr w:rsidR="00786246" w:rsidRPr="00161496" w14:paraId="1D172614" w14:textId="77777777" w:rsidTr="00FE42A9">
              <w:trPr>
                <w:trHeight w:val="269"/>
              </w:trPr>
              <w:tc>
                <w:tcPr>
                  <w:tcW w:w="2040" w:type="dxa"/>
                </w:tcPr>
                <w:p w14:paraId="41D02BB2" w14:textId="77777777" w:rsidR="00786246" w:rsidRPr="00E2071F" w:rsidRDefault="00786246" w:rsidP="00FE42A9">
                  <w:pPr>
                    <w:pStyle w:val="ListParagraph"/>
                    <w:ind w:left="0"/>
                    <w:jc w:val="center"/>
                  </w:pPr>
                  <w:r w:rsidRPr="00E2071F">
                    <w:rPr>
                      <w:b/>
                    </w:rPr>
                    <w:t>Activity</w:t>
                  </w:r>
                </w:p>
              </w:tc>
              <w:tc>
                <w:tcPr>
                  <w:tcW w:w="3342" w:type="dxa"/>
                </w:tcPr>
                <w:p w14:paraId="6A291D55" w14:textId="77777777" w:rsidR="00786246" w:rsidRPr="00E2071F" w:rsidRDefault="00786246" w:rsidP="00FE42A9">
                  <w:pPr>
                    <w:pStyle w:val="ListParagraph"/>
                    <w:ind w:left="0"/>
                    <w:jc w:val="center"/>
                  </w:pPr>
                  <w:r w:rsidRPr="00E2071F">
                    <w:rPr>
                      <w:b/>
                    </w:rPr>
                    <w:t>What We Figured Out</w:t>
                  </w:r>
                </w:p>
              </w:tc>
              <w:tc>
                <w:tcPr>
                  <w:tcW w:w="3343" w:type="dxa"/>
                </w:tcPr>
                <w:p w14:paraId="465745A2" w14:textId="77777777" w:rsidR="00786246" w:rsidRPr="00E2071F" w:rsidRDefault="00786246" w:rsidP="00FE42A9">
                  <w:pPr>
                    <w:pStyle w:val="ListParagraph"/>
                    <w:ind w:left="0"/>
                    <w:jc w:val="center"/>
                  </w:pPr>
                  <w:r w:rsidRPr="00E2071F">
                    <w:rPr>
                      <w:b/>
                    </w:rPr>
                    <w:t>What We are Asking Now</w:t>
                  </w:r>
                </w:p>
              </w:tc>
            </w:tr>
            <w:tr w:rsidR="00786246" w:rsidRPr="00161496" w14:paraId="242F2CD9" w14:textId="77777777" w:rsidTr="00FE42A9">
              <w:tc>
                <w:tcPr>
                  <w:tcW w:w="2040" w:type="dxa"/>
                </w:tcPr>
                <w:p w14:paraId="1C1C9905" w14:textId="77777777" w:rsidR="00786246" w:rsidRDefault="00786246" w:rsidP="00FE42A9">
                  <w:pPr>
                    <w:spacing w:after="0"/>
                  </w:pPr>
                  <w:r w:rsidRPr="001F0707">
                    <w:t xml:space="preserve">Activity 4.4: </w:t>
                  </w:r>
                  <w:r>
                    <w:t xml:space="preserve">Global Computer Model </w:t>
                  </w:r>
                </w:p>
                <w:p w14:paraId="102720CC" w14:textId="77777777" w:rsidR="00786246" w:rsidRDefault="00786246" w:rsidP="00FE42A9">
                  <w:pPr>
                    <w:spacing w:after="0"/>
                  </w:pPr>
                </w:p>
                <w:p w14:paraId="4821ECA1" w14:textId="77777777" w:rsidR="00786246" w:rsidRDefault="00786246" w:rsidP="00FE42A9">
                  <w:pPr>
                    <w:spacing w:after="0"/>
                  </w:pPr>
                </w:p>
                <w:p w14:paraId="587FB102" w14:textId="77777777" w:rsidR="00786246" w:rsidRPr="00E2071F" w:rsidRDefault="00786246" w:rsidP="00FE42A9">
                  <w:pPr>
                    <w:pStyle w:val="ListParagraph"/>
                    <w:ind w:left="0"/>
                    <w:rPr>
                      <w:b/>
                    </w:rPr>
                  </w:pPr>
                </w:p>
              </w:tc>
              <w:tc>
                <w:tcPr>
                  <w:tcW w:w="3342" w:type="dxa"/>
                </w:tcPr>
                <w:p w14:paraId="35B66F5F" w14:textId="77777777" w:rsidR="00786246" w:rsidRPr="00E53417" w:rsidRDefault="00786246" w:rsidP="00FE42A9">
                  <w:pPr>
                    <w:pStyle w:val="ListParagraph"/>
                    <w:ind w:left="0"/>
                    <w:rPr>
                      <w:bCs/>
                      <w:color w:val="000000" w:themeColor="text1"/>
                    </w:rPr>
                  </w:pPr>
                  <w:r w:rsidRPr="00E53417">
                    <w:rPr>
                      <w:bCs/>
                      <w:i/>
                      <w:color w:val="000000" w:themeColor="text1"/>
                    </w:rPr>
                    <w:t>When the fluxes into and out of living and soil organic matter (photosynthesis and cellular respiration), then the unbalanced flux from fossil fuel combustion increases the size of the atmospheric CO</w:t>
                  </w:r>
                  <w:r w:rsidRPr="00E53417">
                    <w:rPr>
                      <w:bCs/>
                      <w:i/>
                      <w:color w:val="000000" w:themeColor="text1"/>
                      <w:vertAlign w:val="subscript"/>
                    </w:rPr>
                    <w:t>2</w:t>
                  </w:r>
                  <w:r w:rsidRPr="00E53417">
                    <w:rPr>
                      <w:bCs/>
                      <w:i/>
                      <w:color w:val="000000" w:themeColor="text1"/>
                    </w:rPr>
                    <w:t xml:space="preserve"> pool. </w:t>
                  </w:r>
                </w:p>
              </w:tc>
              <w:tc>
                <w:tcPr>
                  <w:tcW w:w="3343" w:type="dxa"/>
                </w:tcPr>
                <w:p w14:paraId="32DB5A97" w14:textId="77777777" w:rsidR="00786246" w:rsidRPr="00E53417" w:rsidRDefault="00786246" w:rsidP="00FE42A9">
                  <w:pPr>
                    <w:pStyle w:val="ListParagraph"/>
                    <w:ind w:left="0"/>
                    <w:rPr>
                      <w:bCs/>
                      <w:color w:val="000000" w:themeColor="text1"/>
                    </w:rPr>
                  </w:pPr>
                  <w:r w:rsidRPr="00E53417">
                    <w:rPr>
                      <w:bCs/>
                      <w:i/>
                      <w:color w:val="000000" w:themeColor="text1"/>
                    </w:rPr>
                    <w:t>What else affects the size of the Earth’s atmospheric CO</w:t>
                  </w:r>
                  <w:r w:rsidRPr="00E53417">
                    <w:rPr>
                      <w:bCs/>
                      <w:i/>
                      <w:color w:val="000000" w:themeColor="text1"/>
                      <w:vertAlign w:val="subscript"/>
                    </w:rPr>
                    <w:t>2</w:t>
                  </w:r>
                  <w:r w:rsidRPr="00E53417">
                    <w:rPr>
                      <w:bCs/>
                      <w:i/>
                      <w:color w:val="000000" w:themeColor="text1"/>
                    </w:rPr>
                    <w:t xml:space="preserve"> pool?</w:t>
                  </w:r>
                </w:p>
              </w:tc>
            </w:tr>
          </w:tbl>
          <w:p w14:paraId="40D83A14" w14:textId="77777777" w:rsidR="00786246" w:rsidRDefault="00786246" w:rsidP="00FE42A9">
            <w:pPr>
              <w:pStyle w:val="ListParagraph"/>
              <w:ind w:left="0"/>
              <w:rPr>
                <w:b/>
                <w:bCs/>
              </w:rPr>
            </w:pPr>
          </w:p>
        </w:tc>
      </w:tr>
    </w:tbl>
    <w:p w14:paraId="4880791B" w14:textId="77777777" w:rsidR="006026A6" w:rsidRPr="00D438F2" w:rsidRDefault="006026A6" w:rsidP="006026A6"/>
    <w:p w14:paraId="03B2D602" w14:textId="77777777" w:rsidR="006026A6" w:rsidRPr="00D438F2" w:rsidRDefault="006026A6" w:rsidP="006026A6">
      <w:pPr>
        <w:pStyle w:val="Heading2"/>
      </w:pPr>
      <w:r>
        <w:rPr>
          <w:color w:val="FF0000"/>
        </w:rPr>
        <w:t xml:space="preserve">Tab 3: </w:t>
      </w:r>
      <w:r w:rsidRPr="00D438F2">
        <w:t>Assessment</w:t>
      </w:r>
    </w:p>
    <w:p w14:paraId="58AF0D81" w14:textId="77777777" w:rsidR="00E2345F" w:rsidRDefault="00E2345F" w:rsidP="00E2345F">
      <w:r>
        <w:t>This activity includes opportunities for both formative and summative assessment</w:t>
      </w:r>
      <w:r w:rsidRPr="001F0707">
        <w:t xml:space="preserve">. </w:t>
      </w:r>
    </w:p>
    <w:p w14:paraId="4EA5FB7C" w14:textId="5DC32034" w:rsidR="00E2345F" w:rsidRPr="00E2345F" w:rsidRDefault="00E2345F" w:rsidP="001937A3">
      <w:pPr>
        <w:pStyle w:val="ListParagraph"/>
        <w:numPr>
          <w:ilvl w:val="0"/>
          <w:numId w:val="13"/>
        </w:numPr>
        <w:ind w:left="720"/>
        <w:rPr>
          <w:color w:val="00B050"/>
        </w:rPr>
      </w:pPr>
      <w:r>
        <w:t xml:space="preserve">Check for student understanding of the reading using the </w:t>
      </w:r>
      <w:r w:rsidRPr="00E2345F">
        <w:rPr>
          <w:color w:val="00B050"/>
        </w:rPr>
        <w:t>Questions, Connections</w:t>
      </w:r>
      <w:r w:rsidRPr="00F730E5">
        <w:rPr>
          <w:color w:val="0432FF"/>
        </w:rPr>
        <w:t xml:space="preserve">, </w:t>
      </w:r>
      <w:r w:rsidRPr="00E2345F">
        <w:rPr>
          <w:color w:val="00B050"/>
        </w:rPr>
        <w:t>Questions Reading Strategy Educator Resource</w:t>
      </w:r>
      <w:r>
        <w:rPr>
          <w:color w:val="000000" w:themeColor="text1"/>
        </w:rPr>
        <w:t>.</w:t>
      </w:r>
    </w:p>
    <w:p w14:paraId="50AD93EB" w14:textId="77777777" w:rsidR="00E2345F" w:rsidRDefault="00E2345F" w:rsidP="001937A3">
      <w:pPr>
        <w:pStyle w:val="ListParagraph"/>
        <w:numPr>
          <w:ilvl w:val="0"/>
          <w:numId w:val="31"/>
        </w:numPr>
        <w:spacing w:after="80"/>
      </w:pPr>
      <w:r w:rsidRPr="001F0707">
        <w:t xml:space="preserve">Use </w:t>
      </w:r>
      <w:r w:rsidRPr="00E2345F">
        <w:rPr>
          <w:color w:val="7030A0"/>
        </w:rPr>
        <w:t xml:space="preserve">4.4 Grading Global Computer Model Worksheet </w:t>
      </w:r>
      <w:r w:rsidRPr="001F0707">
        <w:t>to check for student understanding after the activity is over</w:t>
      </w:r>
      <w:r>
        <w:t>.</w:t>
      </w:r>
    </w:p>
    <w:p w14:paraId="2E109057" w14:textId="77777777" w:rsidR="00E2345F" w:rsidRPr="00A45FEC" w:rsidRDefault="00E2345F" w:rsidP="001937A3">
      <w:pPr>
        <w:pStyle w:val="ListParagraph"/>
        <w:numPr>
          <w:ilvl w:val="0"/>
          <w:numId w:val="31"/>
        </w:numPr>
        <w:spacing w:after="80"/>
      </w:pPr>
      <w:r>
        <w:t xml:space="preserve">Check for changes in students’ predictions and strategies for predicting based on </w:t>
      </w:r>
      <w:r w:rsidRPr="00E2345F">
        <w:rPr>
          <w:color w:val="7030A0"/>
        </w:rPr>
        <w:t xml:space="preserve">Assessing the Big Idea Probe: </w:t>
      </w:r>
      <w:r w:rsidRPr="00E2345F">
        <w:rPr>
          <w:bCs/>
          <w:color w:val="7030A0"/>
        </w:rPr>
        <w:t xml:space="preserve">What Would Happen if We Cut Fossil Fuel Use in Half? </w:t>
      </w:r>
    </w:p>
    <w:p w14:paraId="4C7E17A5" w14:textId="7086B1A5" w:rsidR="00E2345F" w:rsidRPr="001F0707" w:rsidRDefault="00E2345F" w:rsidP="001937A3">
      <w:pPr>
        <w:pStyle w:val="ListParagraph"/>
        <w:numPr>
          <w:ilvl w:val="0"/>
          <w:numId w:val="31"/>
        </w:numPr>
        <w:spacing w:after="80"/>
      </w:pPr>
      <w:r>
        <w:t xml:space="preserve">Compare your students’ summaries of what they learned and questions to the suggestions on </w:t>
      </w:r>
      <w:r w:rsidRPr="00E2345F">
        <w:rPr>
          <w:color w:val="7030A0"/>
        </w:rPr>
        <w:t>Assessing the Learning Tracking Tool for Human Energy Systems</w:t>
      </w:r>
      <w:r>
        <w:rPr>
          <w:color w:val="000000" w:themeColor="text1"/>
        </w:rPr>
        <w:t>.</w:t>
      </w:r>
    </w:p>
    <w:p w14:paraId="1C5DFE11" w14:textId="77777777" w:rsidR="00E2345F" w:rsidRPr="001F0707" w:rsidRDefault="00E2345F" w:rsidP="00E2345F">
      <w:pPr>
        <w:pStyle w:val="Heading3"/>
        <w:rPr>
          <w:szCs w:val="22"/>
        </w:rPr>
      </w:pPr>
      <w:r w:rsidRPr="001F0707">
        <w:rPr>
          <w:szCs w:val="22"/>
        </w:rPr>
        <w:lastRenderedPageBreak/>
        <w:t>Tips</w:t>
      </w:r>
    </w:p>
    <w:p w14:paraId="5CE8A5F2" w14:textId="77777777" w:rsidR="00E2345F" w:rsidRPr="001F0707" w:rsidRDefault="00E2345F" w:rsidP="001937A3">
      <w:pPr>
        <w:pStyle w:val="ListParagraph"/>
        <w:numPr>
          <w:ilvl w:val="0"/>
          <w:numId w:val="30"/>
        </w:numPr>
        <w:spacing w:after="80"/>
        <w:rPr>
          <w:b/>
          <w:bCs/>
        </w:rPr>
      </w:pPr>
      <w:r w:rsidRPr="001F0707">
        <w:t>You might want to point in step 5 out that although the seasonal cycle is a naturally occurring phenomenon, the current overall trend in increases in CO</w:t>
      </w:r>
      <w:r w:rsidRPr="001F0707">
        <w:rPr>
          <w:vertAlign w:val="subscript"/>
        </w:rPr>
        <w:t>2</w:t>
      </w:r>
      <w:r w:rsidRPr="001F0707">
        <w:t xml:space="preserve"> and temperature cannot be explained using evidence of natural cycles. Students may point to specific natural cycles as evidence that climate change is not caused by humans, which might include sunspots, volcanic activity, El Niño, or changes in the Earth’s rotation around the Sun. While it is true that these natural phenomena do cause variations in shorter time periods (1-15 years or so), these variations do not contradict the evidence for the recent increase in CO</w:t>
      </w:r>
      <w:r w:rsidRPr="001F0707">
        <w:rPr>
          <w:vertAlign w:val="subscript"/>
        </w:rPr>
        <w:t>2</w:t>
      </w:r>
      <w:r w:rsidRPr="001F0707">
        <w:t xml:space="preserve"> levels and temperature, especially in the last 60 years. These increases have persisted over a longer time period than natural causes like sunspots and volcanoes can explain.</w:t>
      </w:r>
    </w:p>
    <w:p w14:paraId="455B3FE5" w14:textId="12EA7C3F" w:rsidR="00E2345F" w:rsidRDefault="00E2345F" w:rsidP="001937A3">
      <w:pPr>
        <w:pStyle w:val="ListParagraph"/>
        <w:numPr>
          <w:ilvl w:val="0"/>
          <w:numId w:val="30"/>
        </w:numPr>
        <w:spacing w:after="80"/>
        <w:rPr>
          <w:color w:val="FF0000"/>
        </w:rPr>
      </w:pPr>
      <w:r w:rsidRPr="001F0707">
        <w:t>It won’t hurt to mention a few times that the fossil fuel pool has nothing to do with the seasonal flux</w:t>
      </w:r>
      <w:r>
        <w:t>.</w:t>
      </w:r>
      <w:r w:rsidR="003E526B">
        <w:rPr>
          <w:color w:val="FF0000"/>
        </w:rPr>
        <w:t xml:space="preserve"> </w:t>
      </w:r>
    </w:p>
    <w:p w14:paraId="737B21FC" w14:textId="6A25C09D" w:rsidR="006026A6" w:rsidRDefault="006026A6" w:rsidP="006026A6">
      <w:pPr>
        <w:pStyle w:val="Heading2"/>
      </w:pPr>
      <w:r w:rsidRPr="00B517E1">
        <w:rPr>
          <w:color w:val="FF0000"/>
        </w:rPr>
        <w:t>Tab 4</w:t>
      </w:r>
      <w:r>
        <w:t>: Differentiation &amp;</w:t>
      </w:r>
      <w:r w:rsidRPr="00761F92">
        <w:t xml:space="preserve"> </w:t>
      </w:r>
      <w:r w:rsidRPr="00D438F2">
        <w:t>Extending the Learning</w:t>
      </w:r>
      <w:r>
        <w:t xml:space="preserve"> </w:t>
      </w:r>
    </w:p>
    <w:p w14:paraId="55D3C458" w14:textId="77777777" w:rsidR="006026A6" w:rsidRDefault="006026A6" w:rsidP="006026A6">
      <w:pPr>
        <w:pStyle w:val="Heading3"/>
        <w:rPr>
          <w:color w:val="FF0000"/>
        </w:rPr>
      </w:pPr>
      <w:r>
        <w:t xml:space="preserve">Differentiation </w:t>
      </w:r>
      <w:r>
        <w:rPr>
          <w:color w:val="FF0000"/>
        </w:rPr>
        <w:t>(Accordion)</w:t>
      </w:r>
    </w:p>
    <w:p w14:paraId="7DE3C913" w14:textId="3443D72B" w:rsidR="00E53417" w:rsidRDefault="00E53417" w:rsidP="00E53417">
      <w:pPr>
        <w:pStyle w:val="ListParagraph"/>
        <w:numPr>
          <w:ilvl w:val="0"/>
          <w:numId w:val="39"/>
        </w:numPr>
        <w:ind w:left="360"/>
      </w:pPr>
      <w:r>
        <w:t>Have students work in pairs, with each pair using one computer and one worksheet.</w:t>
      </w:r>
    </w:p>
    <w:p w14:paraId="4569C887" w14:textId="77777777" w:rsidR="00E53417" w:rsidRDefault="00E53417" w:rsidP="00E53417">
      <w:pPr>
        <w:pStyle w:val="ListParagraph"/>
        <w:numPr>
          <w:ilvl w:val="0"/>
          <w:numId w:val="39"/>
        </w:numPr>
        <w:ind w:left="360"/>
      </w:pPr>
      <w:r>
        <w:t>Identify locations in the room as the three carbon pools, then have students play the role of carbon atoms moving between the three pools.</w:t>
      </w:r>
    </w:p>
    <w:p w14:paraId="3820514A" w14:textId="4DAF1CD0" w:rsidR="006026A6" w:rsidRDefault="00E53417" w:rsidP="006026A6">
      <w:pPr>
        <w:pStyle w:val="ListParagraph"/>
        <w:numPr>
          <w:ilvl w:val="0"/>
          <w:numId w:val="39"/>
        </w:numPr>
        <w:ind w:left="360"/>
      </w:pPr>
      <w:r>
        <w:t>Project the graphs onto a white board and demonstrate how to fill them in after each move.</w:t>
      </w:r>
    </w:p>
    <w:p w14:paraId="4ADB5E3F" w14:textId="77777777" w:rsidR="006026A6" w:rsidRDefault="006026A6" w:rsidP="006026A6">
      <w:pPr>
        <w:pStyle w:val="Heading3"/>
      </w:pPr>
      <w:r>
        <w:t xml:space="preserve">Modifications </w:t>
      </w:r>
      <w:r>
        <w:rPr>
          <w:color w:val="FF0000"/>
        </w:rPr>
        <w:t>(Accordion)</w:t>
      </w:r>
    </w:p>
    <w:p w14:paraId="1A272552" w14:textId="77777777" w:rsidR="006026A6" w:rsidRPr="00D438F2" w:rsidRDefault="006026A6" w:rsidP="006026A6">
      <w:pPr>
        <w:pStyle w:val="standard"/>
        <w:ind w:firstLine="0"/>
        <w:rPr>
          <w:rFonts w:cs="Arial"/>
          <w:szCs w:val="22"/>
        </w:rPr>
      </w:pPr>
    </w:p>
    <w:p w14:paraId="38B1DF9C" w14:textId="77777777" w:rsidR="003E526B" w:rsidRDefault="003E526B">
      <w:pPr>
        <w:spacing w:after="0"/>
        <w:rPr>
          <w:b/>
          <w:kern w:val="28"/>
          <w:sz w:val="36"/>
        </w:rPr>
      </w:pPr>
      <w:r>
        <w:br w:type="page"/>
      </w:r>
    </w:p>
    <w:p w14:paraId="6ACF699E" w14:textId="367396C1" w:rsidR="006026A6" w:rsidRDefault="003E526B" w:rsidP="006026A6">
      <w:pPr>
        <w:pStyle w:val="Heading1"/>
      </w:pPr>
      <w:r w:rsidRPr="007B0E3A">
        <w:rPr>
          <w:noProof/>
        </w:rPr>
        <w:lastRenderedPageBreak/>
        <w:drawing>
          <wp:anchor distT="0" distB="0" distL="114300" distR="114300" simplePos="0" relativeHeight="251663360" behindDoc="0" locked="0" layoutInCell="1" allowOverlap="1" wp14:anchorId="3765D6BD" wp14:editId="2173B22C">
            <wp:simplePos x="0" y="0"/>
            <wp:positionH relativeFrom="column">
              <wp:posOffset>-182880</wp:posOffset>
            </wp:positionH>
            <wp:positionV relativeFrom="paragraph">
              <wp:posOffset>-145905</wp:posOffset>
            </wp:positionV>
            <wp:extent cx="457200" cy="457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turtle stack copy.png"/>
                    <pic:cNvPicPr/>
                  </pic:nvPicPr>
                  <pic:blipFill>
                    <a:blip r:embed="rId8">
                      <a:extLst>
                        <a:ext uri="{28A0092B-C50C-407E-A947-70E740481C1C}">
                          <a14:useLocalDpi xmlns:a14="http://schemas.microsoft.com/office/drawing/2010/main" val="0"/>
                        </a:ext>
                      </a:extLst>
                    </a:blip>
                    <a:stretch>
                      <a:fillRect/>
                    </a:stretch>
                  </pic:blipFill>
                  <pic:spPr>
                    <a:xfrm>
                      <a:off x="0" y="0"/>
                      <a:ext cx="457200" cy="45720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t xml:space="preserve">Optional </w:t>
      </w:r>
      <w:r w:rsidR="006026A6" w:rsidRPr="00D438F2">
        <w:t>Activit</w:t>
      </w:r>
      <w:r>
        <w:t>y 4.5: Effects of the Seasons and Oceans (50 min)</w:t>
      </w:r>
    </w:p>
    <w:p w14:paraId="3AC8AF0B" w14:textId="77777777" w:rsidR="006026A6" w:rsidRDefault="006026A6" w:rsidP="006026A6">
      <w:pPr>
        <w:pStyle w:val="Heading2"/>
      </w:pPr>
      <w:r>
        <w:rPr>
          <w:color w:val="FF0000"/>
        </w:rPr>
        <w:t>Tab 1:</w:t>
      </w:r>
      <w:r>
        <w:t xml:space="preserve"> Overview and Preparation</w:t>
      </w:r>
    </w:p>
    <w:p w14:paraId="3FF0165B" w14:textId="77777777" w:rsidR="006026A6" w:rsidRPr="002B5F20" w:rsidRDefault="006026A6" w:rsidP="006026A6">
      <w:pPr>
        <w:pStyle w:val="Heading3"/>
      </w:pPr>
      <w:r>
        <w:t>Target Student Performance</w:t>
      </w:r>
    </w:p>
    <w:p w14:paraId="41D2C5C2" w14:textId="09022B41" w:rsidR="006026A6" w:rsidRPr="00D438F2" w:rsidRDefault="00547B36" w:rsidP="00547B36">
      <w:r>
        <w:t>Students use a diagrammatic carbon cycle model to investigate how oceans and seasons in the Northern and Southern Hemispheres affect the annual cycle and a long-term trend in the atmospheric CO</w:t>
      </w:r>
      <w:r w:rsidRPr="001960B6">
        <w:rPr>
          <w:vertAlign w:val="subscript"/>
        </w:rPr>
        <w:t>2</w:t>
      </w:r>
      <w:r>
        <w:t xml:space="preserve"> pool.</w:t>
      </w:r>
      <w:r w:rsidR="006026A6" w:rsidRPr="00D438F2">
        <w:t xml:space="preserve"> </w:t>
      </w:r>
    </w:p>
    <w:p w14:paraId="4DF9834F" w14:textId="77777777" w:rsidR="006026A6" w:rsidRDefault="006026A6" w:rsidP="006026A6">
      <w:pPr>
        <w:pStyle w:val="Heading3"/>
      </w:pPr>
      <w:r>
        <w:t>Resources You Provide</w:t>
      </w:r>
    </w:p>
    <w:p w14:paraId="31534458" w14:textId="77777777" w:rsidR="003E526B" w:rsidRDefault="003E526B" w:rsidP="001937A3">
      <w:pPr>
        <w:pStyle w:val="Quote1"/>
        <w:numPr>
          <w:ilvl w:val="0"/>
          <w:numId w:val="32"/>
        </w:numPr>
        <w:spacing w:after="0"/>
      </w:pPr>
      <w:r>
        <w:t>Pump handle video (</w:t>
      </w:r>
      <w:hyperlink r:id="rId19" w:history="1">
        <w:r w:rsidRPr="00BC64CF">
          <w:rPr>
            <w:rStyle w:val="Hyperlink"/>
          </w:rPr>
          <w:t>https://www.esrl.noaa.gov/gmd/ccgg/trends/history.html</w:t>
        </w:r>
      </w:hyperlink>
      <w:r>
        <w:t xml:space="preserve"> ) See the Lesson 4 Background information for more information about this video.</w:t>
      </w:r>
    </w:p>
    <w:p w14:paraId="6271A202" w14:textId="77777777" w:rsidR="003E526B" w:rsidRDefault="003E526B" w:rsidP="001937A3">
      <w:pPr>
        <w:pStyle w:val="Quote1"/>
        <w:numPr>
          <w:ilvl w:val="0"/>
          <w:numId w:val="32"/>
        </w:numPr>
        <w:spacing w:after="0"/>
      </w:pPr>
      <w:r>
        <w:t xml:space="preserve">Keeling &amp; South Pole PPT slides &amp; video: </w:t>
      </w:r>
      <w:hyperlink r:id="rId20" w:tgtFrame="_blank" w:history="1">
        <w:r w:rsidRPr="00FF4A9E">
          <w:rPr>
            <w:rStyle w:val="Hyperlink"/>
          </w:rPr>
          <w:t>https://youtu.be/UatUDnFmNTY</w:t>
        </w:r>
      </w:hyperlink>
    </w:p>
    <w:p w14:paraId="3C610FDA" w14:textId="77777777" w:rsidR="003E526B" w:rsidRPr="00A45FEC" w:rsidRDefault="003E526B" w:rsidP="001937A3">
      <w:pPr>
        <w:pStyle w:val="Quote1"/>
        <w:numPr>
          <w:ilvl w:val="0"/>
          <w:numId w:val="32"/>
        </w:numPr>
        <w:spacing w:after="0"/>
        <w:rPr>
          <w:rStyle w:val="Hyperlink"/>
          <w:color w:val="auto"/>
          <w:u w:val="none"/>
        </w:rPr>
      </w:pPr>
      <w:r>
        <w:t xml:space="preserve">Primary productivity PPT slides &amp; video: </w:t>
      </w:r>
      <w:hyperlink r:id="rId21" w:history="1">
        <w:r w:rsidRPr="000151A8">
          <w:rPr>
            <w:rStyle w:val="Hyperlink"/>
            <w:rFonts w:cs="Arial"/>
            <w:szCs w:val="22"/>
          </w:rPr>
          <w:t>http://eoimages.gsfc.nasa.gov/images/globalmaps/data/mov/MOD17A2_M_PSN.mov</w:t>
        </w:r>
      </w:hyperlink>
    </w:p>
    <w:p w14:paraId="72A9F1F6" w14:textId="77777777" w:rsidR="003E526B" w:rsidRDefault="003E526B" w:rsidP="001937A3">
      <w:pPr>
        <w:pStyle w:val="Quote1"/>
        <w:numPr>
          <w:ilvl w:val="0"/>
          <w:numId w:val="32"/>
        </w:numPr>
        <w:spacing w:after="0"/>
      </w:pPr>
      <w:r>
        <w:t>E</w:t>
      </w:r>
      <w:r w:rsidRPr="000151A8">
        <w:t xml:space="preserve">xplanation of how changes in sunlight drive changes in photosynthesis, see </w:t>
      </w:r>
      <w:hyperlink r:id="rId22" w:history="1">
        <w:r w:rsidRPr="000151A8">
          <w:rPr>
            <w:rStyle w:val="Hyperlink"/>
          </w:rPr>
          <w:t>https://www.youtube.com/watch?v=WgHmqv_-UbQ</w:t>
        </w:r>
      </w:hyperlink>
      <w:r>
        <w:t xml:space="preserve"> </w:t>
      </w:r>
    </w:p>
    <w:p w14:paraId="7CB46D6A" w14:textId="77777777" w:rsidR="003E526B" w:rsidRPr="00E01960" w:rsidRDefault="003E526B" w:rsidP="001937A3">
      <w:pPr>
        <w:pStyle w:val="ListParagraph"/>
        <w:numPr>
          <w:ilvl w:val="0"/>
          <w:numId w:val="32"/>
        </w:numPr>
        <w:spacing w:after="0"/>
      </w:pPr>
      <w:r>
        <w:t>Website on o</w:t>
      </w:r>
      <w:r w:rsidRPr="00EA3485">
        <w:rPr>
          <w:rFonts w:eastAsiaTheme="minorEastAsia"/>
        </w:rPr>
        <w:t>cean acidification</w:t>
      </w:r>
      <w:r>
        <w:t>:</w:t>
      </w:r>
      <w:r w:rsidRPr="00EA3485">
        <w:rPr>
          <w:rFonts w:eastAsiaTheme="minorEastAsia"/>
        </w:rPr>
        <w:t xml:space="preserve">  </w:t>
      </w:r>
      <w:hyperlink r:id="rId23" w:history="1">
        <w:r w:rsidRPr="00EA3485">
          <w:rPr>
            <w:rStyle w:val="Hyperlink"/>
            <w:rFonts w:eastAsiaTheme="minorEastAsia"/>
          </w:rPr>
          <w:t>https://ocean.si.edu/ocean-life/invertebrates/ocean-acidification</w:t>
        </w:r>
      </w:hyperlink>
      <w:r w:rsidRPr="00EA3485">
        <w:rPr>
          <w:rFonts w:eastAsiaTheme="minorEastAsia"/>
        </w:rPr>
        <w:t xml:space="preserve"> </w:t>
      </w:r>
    </w:p>
    <w:p w14:paraId="30D66FDF" w14:textId="77777777" w:rsidR="003E526B" w:rsidRDefault="003E526B" w:rsidP="001937A3">
      <w:pPr>
        <w:pStyle w:val="Quote1"/>
        <w:numPr>
          <w:ilvl w:val="0"/>
          <w:numId w:val="32"/>
        </w:numPr>
        <w:spacing w:after="0"/>
      </w:pPr>
      <w:r>
        <w:t>Media representations of carbon cycle:</w:t>
      </w:r>
    </w:p>
    <w:p w14:paraId="2D8E9B4D" w14:textId="77777777" w:rsidR="003E526B" w:rsidRDefault="003E526B" w:rsidP="001937A3">
      <w:pPr>
        <w:pStyle w:val="Quote1"/>
        <w:numPr>
          <w:ilvl w:val="1"/>
          <w:numId w:val="32"/>
        </w:numPr>
        <w:spacing w:after="0"/>
      </w:pPr>
      <w:r>
        <w:t xml:space="preserve">ESRL: </w:t>
      </w:r>
      <w:hyperlink r:id="rId24" w:history="1">
        <w:r w:rsidRPr="00E25BA9">
          <w:rPr>
            <w:rStyle w:val="Hyperlink"/>
          </w:rPr>
          <w:t>https://www.esrl.noaa.gov/research/themes/carbon/</w:t>
        </w:r>
      </w:hyperlink>
      <w:r>
        <w:t xml:space="preserve"> </w:t>
      </w:r>
    </w:p>
    <w:p w14:paraId="782F53C0" w14:textId="6B4FFAC0" w:rsidR="006026A6" w:rsidRPr="003E526B" w:rsidRDefault="003E526B" w:rsidP="001937A3">
      <w:pPr>
        <w:pStyle w:val="ListParagraph"/>
        <w:numPr>
          <w:ilvl w:val="1"/>
          <w:numId w:val="32"/>
        </w:numPr>
        <w:spacing w:after="80"/>
        <w:rPr>
          <w:color w:val="0000FF"/>
        </w:rPr>
      </w:pPr>
      <w:r>
        <w:t xml:space="preserve">WGBH: </w:t>
      </w:r>
      <w:hyperlink r:id="rId25" w:history="1">
        <w:r w:rsidRPr="00E25BA9">
          <w:rPr>
            <w:rStyle w:val="Hyperlink"/>
          </w:rPr>
          <w:t>http://d3tt741pwxqwm0.cloudfront.net/WGBH/pcep14/pcep14_int_co2cycle/index.html</w:t>
        </w:r>
      </w:hyperlink>
    </w:p>
    <w:p w14:paraId="4AACD5B9" w14:textId="77777777" w:rsidR="006026A6" w:rsidRPr="00D438F2" w:rsidRDefault="006026A6" w:rsidP="006026A6">
      <w:pPr>
        <w:pStyle w:val="Heading3"/>
      </w:pPr>
      <w:r w:rsidRPr="00D438F2">
        <w:t>Resources Provided</w:t>
      </w:r>
    </w:p>
    <w:p w14:paraId="6E1282F2" w14:textId="77777777" w:rsidR="003E526B" w:rsidRPr="00A45FEC" w:rsidRDefault="003E526B" w:rsidP="001937A3">
      <w:pPr>
        <w:pStyle w:val="Quote1"/>
        <w:numPr>
          <w:ilvl w:val="0"/>
          <w:numId w:val="33"/>
        </w:numPr>
        <w:spacing w:after="0"/>
        <w:rPr>
          <w:color w:val="0432FF"/>
        </w:rPr>
      </w:pPr>
      <w:r w:rsidRPr="00A45FEC">
        <w:rPr>
          <w:color w:val="0432FF"/>
        </w:rPr>
        <w:t xml:space="preserve">4.5 Seasons &amp; Oceans PPT </w:t>
      </w:r>
    </w:p>
    <w:p w14:paraId="573667C9" w14:textId="77777777" w:rsidR="003E526B" w:rsidRDefault="003E526B" w:rsidP="001937A3">
      <w:pPr>
        <w:pStyle w:val="Quote1"/>
        <w:numPr>
          <w:ilvl w:val="0"/>
          <w:numId w:val="33"/>
        </w:numPr>
        <w:spacing w:after="0"/>
        <w:rPr>
          <w:color w:val="0432FF"/>
        </w:rPr>
      </w:pPr>
      <w:r w:rsidRPr="00A45FEC">
        <w:rPr>
          <w:color w:val="0432FF"/>
        </w:rPr>
        <w:t>4.5 Seasons and Oceans Worksheet</w:t>
      </w:r>
      <w:r w:rsidRPr="00EE3F07">
        <w:rPr>
          <w:color w:val="0432FF"/>
        </w:rPr>
        <w:t xml:space="preserve"> </w:t>
      </w:r>
      <w:r>
        <w:rPr>
          <w:color w:val="000000" w:themeColor="text1"/>
        </w:rPr>
        <w:t>(1 per student)</w:t>
      </w:r>
    </w:p>
    <w:p w14:paraId="6390067A" w14:textId="24F4F2AC" w:rsidR="006026A6" w:rsidRPr="003E526B" w:rsidRDefault="003E526B" w:rsidP="001937A3">
      <w:pPr>
        <w:pStyle w:val="Quote1"/>
        <w:numPr>
          <w:ilvl w:val="0"/>
          <w:numId w:val="33"/>
        </w:numPr>
        <w:spacing w:after="0"/>
        <w:rPr>
          <w:color w:val="0432FF"/>
        </w:rPr>
      </w:pPr>
      <w:r w:rsidRPr="003E526B">
        <w:rPr>
          <w:color w:val="7030A0"/>
        </w:rPr>
        <w:t>4.5 Grading the Seasons and Oceans Workshee</w:t>
      </w:r>
      <w:r w:rsidR="00615478">
        <w:rPr>
          <w:color w:val="7030A0"/>
        </w:rPr>
        <w:t>t</w:t>
      </w:r>
      <w:r w:rsidR="00615478">
        <w:rPr>
          <w:color w:val="7030A0"/>
        </w:rPr>
        <w:br/>
      </w:r>
    </w:p>
    <w:p w14:paraId="27556238" w14:textId="77777777" w:rsidR="006026A6" w:rsidRPr="00D438F2" w:rsidRDefault="006026A6" w:rsidP="006026A6">
      <w:pPr>
        <w:pStyle w:val="Heading3"/>
      </w:pPr>
      <w:r>
        <w:t xml:space="preserve">Recurring </w:t>
      </w:r>
      <w:r w:rsidRPr="00D438F2">
        <w:t>Resources</w:t>
      </w:r>
    </w:p>
    <w:p w14:paraId="786496E8" w14:textId="7E946AC5" w:rsidR="003E526B" w:rsidRPr="00CB0604" w:rsidRDefault="003E526B" w:rsidP="001937A3">
      <w:pPr>
        <w:pStyle w:val="ListParagraph"/>
        <w:numPr>
          <w:ilvl w:val="0"/>
          <w:numId w:val="13"/>
        </w:numPr>
        <w:ind w:right="36"/>
        <w:rPr>
          <w:color w:val="0432FF"/>
        </w:rPr>
      </w:pPr>
      <w:r w:rsidRPr="00CB0604">
        <w:rPr>
          <w:color w:val="0432FF"/>
        </w:rPr>
        <w:t>Learning Tracking Tool</w:t>
      </w:r>
      <w:r>
        <w:rPr>
          <w:color w:val="0432FF"/>
        </w:rPr>
        <w:t xml:space="preserve"> for Human Energy Systems </w:t>
      </w:r>
      <w:r>
        <w:rPr>
          <w:color w:val="000000" w:themeColor="text1"/>
        </w:rPr>
        <w:t>(1 per student)</w:t>
      </w:r>
    </w:p>
    <w:p w14:paraId="514F091F" w14:textId="77777777" w:rsidR="003E526B" w:rsidRPr="003E526B" w:rsidRDefault="003E526B" w:rsidP="001937A3">
      <w:pPr>
        <w:pStyle w:val="ListParagraph"/>
        <w:numPr>
          <w:ilvl w:val="0"/>
          <w:numId w:val="13"/>
        </w:numPr>
        <w:spacing w:after="0"/>
        <w:ind w:right="43"/>
        <w:rPr>
          <w:color w:val="0000FF"/>
        </w:rPr>
      </w:pPr>
      <w:r w:rsidRPr="005C297E">
        <w:rPr>
          <w:color w:val="7030A0"/>
        </w:rPr>
        <w:t xml:space="preserve">Assessing the Learning Tracking Tool for Human Energy Systems </w:t>
      </w:r>
    </w:p>
    <w:p w14:paraId="47D04F35" w14:textId="24E71CF7" w:rsidR="003E526B" w:rsidRPr="003E526B" w:rsidRDefault="003E526B" w:rsidP="001937A3">
      <w:pPr>
        <w:pStyle w:val="ListParagraph"/>
        <w:numPr>
          <w:ilvl w:val="0"/>
          <w:numId w:val="13"/>
        </w:numPr>
        <w:spacing w:after="0"/>
        <w:ind w:right="43"/>
        <w:rPr>
          <w:color w:val="0000FF"/>
        </w:rPr>
      </w:pPr>
      <w:r w:rsidRPr="003E526B">
        <w:rPr>
          <w:bCs/>
          <w:color w:val="000000" w:themeColor="text1"/>
        </w:rPr>
        <w:t xml:space="preserve">(Optional) </w:t>
      </w:r>
      <w:r w:rsidRPr="003E526B">
        <w:rPr>
          <w:bCs/>
          <w:color w:val="0432FF"/>
        </w:rPr>
        <w:t xml:space="preserve">Big Idea Probe: What Would Happen if We Cut Fossil Fuel Use in Half? </w:t>
      </w:r>
      <w:r w:rsidRPr="003E526B">
        <w:rPr>
          <w:bCs/>
          <w:color w:val="000000" w:themeColor="text1"/>
        </w:rPr>
        <w:t>(1 per student)</w:t>
      </w:r>
    </w:p>
    <w:p w14:paraId="11A5C767" w14:textId="7FCB5901" w:rsidR="006026A6" w:rsidRPr="003E526B" w:rsidRDefault="003E526B" w:rsidP="001937A3">
      <w:pPr>
        <w:pStyle w:val="ListParagraph"/>
        <w:numPr>
          <w:ilvl w:val="0"/>
          <w:numId w:val="13"/>
        </w:numPr>
        <w:ind w:right="36"/>
        <w:rPr>
          <w:color w:val="7030A0"/>
        </w:rPr>
      </w:pPr>
      <w:r>
        <w:rPr>
          <w:color w:val="000000" w:themeColor="text1"/>
        </w:rPr>
        <w:t xml:space="preserve">(Optional) </w:t>
      </w:r>
      <w:r w:rsidRPr="003E526B">
        <w:rPr>
          <w:color w:val="7030A0"/>
        </w:rPr>
        <w:t>Assessing Big Idea Probe: What Would Happen if We Cut Fossil Fuel Use in Half?</w:t>
      </w:r>
    </w:p>
    <w:p w14:paraId="1FDF71B8" w14:textId="77777777" w:rsidR="006026A6" w:rsidRPr="00D438F2" w:rsidRDefault="006026A6" w:rsidP="006026A6">
      <w:pPr>
        <w:pStyle w:val="Heading3"/>
      </w:pPr>
      <w:r w:rsidRPr="00D438F2">
        <w:t>Setup</w:t>
      </w:r>
    </w:p>
    <w:p w14:paraId="53BE9A3C" w14:textId="77777777" w:rsidR="003E526B" w:rsidRPr="001F0707" w:rsidRDefault="003E526B" w:rsidP="003E526B">
      <w:pPr>
        <w:pStyle w:val="Quote1"/>
        <w:spacing w:after="120"/>
        <w:ind w:left="0"/>
      </w:pPr>
      <w:r w:rsidRPr="001F0707">
        <w:rPr>
          <w:rFonts w:cs="Arial"/>
          <w:szCs w:val="22"/>
        </w:rPr>
        <w:t xml:space="preserve">Prepare one copy of </w:t>
      </w:r>
      <w:r>
        <w:rPr>
          <w:rFonts w:cs="Arial"/>
          <w:bCs/>
          <w:color w:val="0000FF"/>
          <w:szCs w:val="22"/>
        </w:rPr>
        <w:t>4.5</w:t>
      </w:r>
      <w:r w:rsidRPr="001F0707">
        <w:rPr>
          <w:rFonts w:cs="Arial"/>
          <w:bCs/>
          <w:color w:val="0000FF"/>
          <w:szCs w:val="22"/>
        </w:rPr>
        <w:t xml:space="preserve"> </w:t>
      </w:r>
      <w:r>
        <w:rPr>
          <w:rFonts w:cs="Arial"/>
          <w:bCs/>
          <w:color w:val="0000FF"/>
          <w:szCs w:val="22"/>
        </w:rPr>
        <w:t xml:space="preserve">Seasons and Oceans Worksheet </w:t>
      </w:r>
      <w:r>
        <w:rPr>
          <w:rFonts w:cs="Arial"/>
          <w:bCs/>
          <w:color w:val="000000" w:themeColor="text1"/>
          <w:szCs w:val="22"/>
        </w:rPr>
        <w:t xml:space="preserve">and one copy of </w:t>
      </w:r>
      <w:r>
        <w:rPr>
          <w:rFonts w:cs="Arial"/>
          <w:bCs/>
          <w:color w:val="0432FF"/>
          <w:szCs w:val="22"/>
        </w:rPr>
        <w:t xml:space="preserve">Big Idea Probe: What Would Happen If We Cut Fossil Fuel Use </w:t>
      </w:r>
      <w:proofErr w:type="gramStart"/>
      <w:r>
        <w:rPr>
          <w:rFonts w:cs="Arial"/>
          <w:bCs/>
          <w:color w:val="0432FF"/>
          <w:szCs w:val="22"/>
        </w:rPr>
        <w:t>In</w:t>
      </w:r>
      <w:proofErr w:type="gramEnd"/>
      <w:r>
        <w:rPr>
          <w:rFonts w:cs="Arial"/>
          <w:bCs/>
          <w:color w:val="0432FF"/>
          <w:szCs w:val="22"/>
        </w:rPr>
        <w:t xml:space="preserve"> Half? </w:t>
      </w:r>
      <w:r w:rsidRPr="001F0707">
        <w:rPr>
          <w:rFonts w:cs="Arial"/>
          <w:szCs w:val="22"/>
        </w:rPr>
        <w:t xml:space="preserve">for each student. Prepare a computer and projector for the </w:t>
      </w:r>
      <w:r w:rsidRPr="001F0707">
        <w:rPr>
          <w:rFonts w:cs="Arial"/>
          <w:bCs/>
          <w:color w:val="0000FF"/>
          <w:szCs w:val="22"/>
        </w:rPr>
        <w:t xml:space="preserve">film </w:t>
      </w:r>
      <w:r w:rsidRPr="001F0707">
        <w:rPr>
          <w:rFonts w:cs="Arial"/>
          <w:bCs/>
          <w:szCs w:val="22"/>
        </w:rPr>
        <w:t xml:space="preserve">and </w:t>
      </w:r>
      <w:r>
        <w:rPr>
          <w:rFonts w:cs="Arial"/>
          <w:bCs/>
          <w:color w:val="0000FF"/>
          <w:szCs w:val="22"/>
        </w:rPr>
        <w:t xml:space="preserve">4.5 Seasons &amp; Oceans </w:t>
      </w:r>
      <w:r w:rsidRPr="001F0707">
        <w:rPr>
          <w:rFonts w:cs="Arial"/>
          <w:bCs/>
          <w:color w:val="0000FF"/>
          <w:szCs w:val="22"/>
        </w:rPr>
        <w:t>PPT</w:t>
      </w:r>
      <w:r w:rsidRPr="001F0707">
        <w:rPr>
          <w:rFonts w:cs="Arial"/>
          <w:szCs w:val="22"/>
        </w:rPr>
        <w:t xml:space="preserve">. </w:t>
      </w:r>
      <w:r>
        <w:rPr>
          <w:rFonts w:cs="Arial"/>
          <w:szCs w:val="22"/>
        </w:rPr>
        <w:t xml:space="preserve">You may want to open the videos ahead of time on your computer as they will be shown during this lesson. Make sure students have their </w:t>
      </w:r>
      <w:r w:rsidRPr="00D178DE">
        <w:rPr>
          <w:color w:val="0432FF"/>
        </w:rPr>
        <w:t>Learning Tracking Tool</w:t>
      </w:r>
      <w:r>
        <w:rPr>
          <w:color w:val="0432FF"/>
        </w:rPr>
        <w:t xml:space="preserve"> </w:t>
      </w:r>
      <w:r>
        <w:rPr>
          <w:color w:val="000000" w:themeColor="text1"/>
        </w:rPr>
        <w:t>available for the end of the lesson.</w:t>
      </w:r>
    </w:p>
    <w:p w14:paraId="3F45FF19" w14:textId="77777777" w:rsidR="006026A6" w:rsidRPr="00CD686F" w:rsidRDefault="006026A6" w:rsidP="006026A6">
      <w:pPr>
        <w:pStyle w:val="Heading2"/>
        <w:rPr>
          <w:color w:val="FF0000"/>
        </w:rPr>
      </w:pPr>
      <w:r>
        <w:rPr>
          <w:color w:val="FF0000"/>
        </w:rPr>
        <w:lastRenderedPageBreak/>
        <w:t xml:space="preserve">Tab 2: </w:t>
      </w:r>
      <w:r w:rsidRPr="00D438F2">
        <w:t>Directions</w:t>
      </w:r>
      <w:r>
        <w:t xml:space="preserve"> </w:t>
      </w:r>
      <w:r>
        <w:rPr>
          <w:color w:val="FF0000"/>
        </w:rPr>
        <w:t>(accordion for individual steps in directions)</w:t>
      </w:r>
    </w:p>
    <w:tbl>
      <w:tblPr>
        <w:tblStyle w:val="TableGrid"/>
        <w:tblW w:w="5000" w:type="pct"/>
        <w:tblLook w:val="04A0" w:firstRow="1" w:lastRow="0" w:firstColumn="1" w:lastColumn="0" w:noHBand="0" w:noVBand="1"/>
      </w:tblPr>
      <w:tblGrid>
        <w:gridCol w:w="9350"/>
      </w:tblGrid>
      <w:tr w:rsidR="003E526B" w:rsidRPr="001F0707" w14:paraId="67DBDCD7" w14:textId="77777777" w:rsidTr="00FE42A9">
        <w:tc>
          <w:tcPr>
            <w:tcW w:w="5000" w:type="pct"/>
          </w:tcPr>
          <w:p w14:paraId="0BEBA212" w14:textId="77777777" w:rsidR="003E526B" w:rsidRPr="001F0707" w:rsidRDefault="003E526B" w:rsidP="001937A3">
            <w:pPr>
              <w:pStyle w:val="ListParagraph"/>
              <w:numPr>
                <w:ilvl w:val="0"/>
                <w:numId w:val="34"/>
              </w:numPr>
              <w:ind w:left="335"/>
              <w:rPr>
                <w:b/>
                <w:bCs/>
              </w:rPr>
            </w:pPr>
            <w:r>
              <w:rPr>
                <w:b/>
                <w:bCs/>
              </w:rPr>
              <w:t>Introduce the Activity.</w:t>
            </w:r>
          </w:p>
          <w:p w14:paraId="69B535BF" w14:textId="77777777" w:rsidR="003E526B" w:rsidRPr="001F0707" w:rsidRDefault="003E526B" w:rsidP="00FE42A9">
            <w:r>
              <w:t>Display</w:t>
            </w:r>
            <w:r w:rsidRPr="001F0707">
              <w:t xml:space="preserve"> </w:t>
            </w:r>
            <w:r>
              <w:t>S</w:t>
            </w:r>
            <w:r w:rsidRPr="001F0707">
              <w:t>lide</w:t>
            </w:r>
            <w:r>
              <w:t xml:space="preserve"> 2</w:t>
            </w:r>
            <w:r w:rsidRPr="001F0707">
              <w:t xml:space="preserve"> of the </w:t>
            </w:r>
            <w:r w:rsidRPr="000736FE">
              <w:rPr>
                <w:color w:val="0432FF"/>
              </w:rPr>
              <w:t>4.5 Seasons &amp; Oceans PPT</w:t>
            </w:r>
            <w:r w:rsidRPr="001F0707">
              <w:t xml:space="preserve"> </w:t>
            </w:r>
            <w:r>
              <w:t>to show students where they are in the instructional sequence.</w:t>
            </w:r>
          </w:p>
        </w:tc>
      </w:tr>
      <w:tr w:rsidR="003E526B" w:rsidRPr="001F0707" w14:paraId="1D2C3A66" w14:textId="77777777" w:rsidTr="00FE42A9">
        <w:tc>
          <w:tcPr>
            <w:tcW w:w="5000" w:type="pct"/>
          </w:tcPr>
          <w:p w14:paraId="78B418FE" w14:textId="77777777" w:rsidR="003E526B" w:rsidRPr="001F0707" w:rsidRDefault="003E526B" w:rsidP="001937A3">
            <w:pPr>
              <w:pStyle w:val="ListParagraph"/>
              <w:numPr>
                <w:ilvl w:val="0"/>
                <w:numId w:val="34"/>
              </w:numPr>
              <w:ind w:left="335"/>
              <w:rPr>
                <w:b/>
                <w:bCs/>
              </w:rPr>
            </w:pPr>
            <w:r>
              <w:rPr>
                <w:b/>
                <w:bCs/>
              </w:rPr>
              <w:t>Discuss the goals for this activity</w:t>
            </w:r>
          </w:p>
          <w:p w14:paraId="302FAFE7" w14:textId="77777777" w:rsidR="003E526B" w:rsidRPr="001F0707" w:rsidRDefault="003E526B" w:rsidP="00FE42A9">
            <w:r>
              <w:t>Use Slides 3-5 to remind students of the pools and fluxes that they have used in previous models and how they can be used to explain the seasonal patterns and long-term trend in the Keeling Curve.</w:t>
            </w:r>
          </w:p>
          <w:p w14:paraId="307BEC7D" w14:textId="77777777" w:rsidR="003E526B" w:rsidRPr="001F0707" w:rsidRDefault="003E526B" w:rsidP="00FE42A9">
            <w:r>
              <w:t>Use Slide 6 to introduce and discuss that two goals for this lesson.</w:t>
            </w:r>
          </w:p>
        </w:tc>
      </w:tr>
      <w:tr w:rsidR="003E526B" w:rsidRPr="000151A8" w14:paraId="6144E24F" w14:textId="77777777" w:rsidTr="00FE42A9">
        <w:tc>
          <w:tcPr>
            <w:tcW w:w="5000" w:type="pct"/>
          </w:tcPr>
          <w:p w14:paraId="44C91D5E" w14:textId="77777777" w:rsidR="003E526B" w:rsidRPr="001F0707" w:rsidRDefault="003E526B" w:rsidP="001937A3">
            <w:pPr>
              <w:pStyle w:val="ListParagraph"/>
              <w:numPr>
                <w:ilvl w:val="0"/>
                <w:numId w:val="34"/>
              </w:numPr>
              <w:ind w:left="335"/>
              <w:rPr>
                <w:b/>
                <w:bCs/>
              </w:rPr>
            </w:pPr>
            <w:r>
              <w:rPr>
                <w:b/>
                <w:bCs/>
              </w:rPr>
              <w:t>Compare data about the annual cycle in the Northern and Southern Hemispheres</w:t>
            </w:r>
            <w:r w:rsidRPr="001F0707">
              <w:rPr>
                <w:b/>
                <w:bCs/>
              </w:rPr>
              <w:t>.</w:t>
            </w:r>
          </w:p>
          <w:p w14:paraId="72786F78" w14:textId="77777777" w:rsidR="003E526B" w:rsidRDefault="003E526B" w:rsidP="00FE42A9">
            <w:pPr>
              <w:rPr>
                <w:bCs/>
              </w:rPr>
            </w:pPr>
            <w:r>
              <w:rPr>
                <w:bCs/>
              </w:rPr>
              <w:t>Show the NOAA “</w:t>
            </w:r>
            <w:proofErr w:type="spellStart"/>
            <w:r>
              <w:rPr>
                <w:bCs/>
              </w:rPr>
              <w:t>Pumphandle</w:t>
            </w:r>
            <w:proofErr w:type="spellEnd"/>
            <w:r>
              <w:rPr>
                <w:bCs/>
              </w:rPr>
              <w:t>” video (</w:t>
            </w:r>
            <w:hyperlink r:id="rId26" w:history="1">
              <w:r w:rsidRPr="00C16060">
                <w:rPr>
                  <w:rStyle w:val="Hyperlink"/>
                  <w:bCs/>
                </w:rPr>
                <w:t>https://www.esrl.noaa.gov/gmd/ccgg/trends/history.html</w:t>
              </w:r>
            </w:hyperlink>
            <w:r w:rsidRPr="001F0707">
              <w:rPr>
                <w:bCs/>
              </w:rPr>
              <w:t xml:space="preserve"> </w:t>
            </w:r>
            <w:r>
              <w:rPr>
                <w:bCs/>
              </w:rPr>
              <w:t>)</w:t>
            </w:r>
          </w:p>
          <w:p w14:paraId="11594402" w14:textId="77777777" w:rsidR="003E526B" w:rsidRDefault="003E526B" w:rsidP="00FE42A9">
            <w:pPr>
              <w:rPr>
                <w:bCs/>
              </w:rPr>
            </w:pPr>
            <w:r>
              <w:rPr>
                <w:bCs/>
              </w:rPr>
              <w:t xml:space="preserve">Use Slide 7 to lead a discussion of different patterns that they notice in the Northern and Southern Hemispheres. </w:t>
            </w:r>
            <w:r>
              <w:t>See the Lesson 4 Background information for more information about this video.</w:t>
            </w:r>
          </w:p>
          <w:p w14:paraId="2892CC7B" w14:textId="4D829121" w:rsidR="003E526B" w:rsidRDefault="003E526B" w:rsidP="00FE42A9">
            <w:pPr>
              <w:rPr>
                <w:bCs/>
              </w:rPr>
            </w:pPr>
            <w:r>
              <w:rPr>
                <w:bCs/>
              </w:rPr>
              <w:t>Use Slide 8 and the associated video (</w:t>
            </w:r>
            <w:hyperlink r:id="rId27" w:history="1">
              <w:r w:rsidRPr="00C16060">
                <w:rPr>
                  <w:rStyle w:val="Hyperlink"/>
                  <w:bCs/>
                </w:rPr>
                <w:t>https://www.youtube.com/watch?v=UatUDnFmNTY&amp;feature=youtu.be</w:t>
              </w:r>
            </w:hyperlink>
            <w:r>
              <w:rPr>
                <w:bCs/>
              </w:rPr>
              <w:t>) to discuss the different annual patterns:</w:t>
            </w:r>
          </w:p>
          <w:p w14:paraId="22BB56AA" w14:textId="77777777" w:rsidR="003E526B" w:rsidRPr="000151A8" w:rsidRDefault="003E526B" w:rsidP="001937A3">
            <w:pPr>
              <w:pStyle w:val="ListParagraph"/>
              <w:numPr>
                <w:ilvl w:val="0"/>
                <w:numId w:val="35"/>
              </w:numPr>
              <w:rPr>
                <w:bCs/>
              </w:rPr>
            </w:pPr>
            <w:r>
              <w:rPr>
                <w:bCs/>
              </w:rPr>
              <w:t>In Hawaii CO</w:t>
            </w:r>
            <w:r w:rsidRPr="00A45FEC">
              <w:rPr>
                <w:bCs/>
                <w:vertAlign w:val="subscript"/>
              </w:rPr>
              <w:t>2</w:t>
            </w:r>
            <w:r>
              <w:rPr>
                <w:bCs/>
              </w:rPr>
              <w:t xml:space="preserve"> concentrations rise to a peak in May, then fall during the Northern Hemisphere summer.</w:t>
            </w:r>
          </w:p>
          <w:p w14:paraId="07F87248" w14:textId="77777777" w:rsidR="003E526B" w:rsidRPr="000151A8" w:rsidRDefault="003E526B" w:rsidP="001937A3">
            <w:pPr>
              <w:pStyle w:val="ListParagraph"/>
              <w:numPr>
                <w:ilvl w:val="0"/>
                <w:numId w:val="35"/>
              </w:numPr>
              <w:rPr>
                <w:bCs/>
              </w:rPr>
            </w:pPr>
            <w:r>
              <w:rPr>
                <w:bCs/>
              </w:rPr>
              <w:t>At the South Pole CO</w:t>
            </w:r>
            <w:r w:rsidRPr="000736FE">
              <w:rPr>
                <w:bCs/>
                <w:vertAlign w:val="subscript"/>
              </w:rPr>
              <w:t>2</w:t>
            </w:r>
            <w:r>
              <w:rPr>
                <w:bCs/>
              </w:rPr>
              <w:t xml:space="preserve"> concentrations rise to a peak in October, then fall during the Northern Hemisphere winter.</w:t>
            </w:r>
          </w:p>
        </w:tc>
      </w:tr>
      <w:tr w:rsidR="003E526B" w:rsidRPr="001F0707" w14:paraId="627065FD" w14:textId="77777777" w:rsidTr="00FE42A9">
        <w:tc>
          <w:tcPr>
            <w:tcW w:w="5000" w:type="pct"/>
          </w:tcPr>
          <w:p w14:paraId="2AAAECB5" w14:textId="77777777" w:rsidR="003E526B" w:rsidRPr="001F0707" w:rsidRDefault="003E526B" w:rsidP="001937A3">
            <w:pPr>
              <w:pStyle w:val="ListParagraph"/>
              <w:numPr>
                <w:ilvl w:val="0"/>
                <w:numId w:val="34"/>
              </w:numPr>
              <w:ind w:left="335"/>
              <w:rPr>
                <w:b/>
                <w:bCs/>
              </w:rPr>
            </w:pPr>
            <w:r>
              <w:rPr>
                <w:b/>
                <w:bCs/>
              </w:rPr>
              <w:t>Discuss different photosynthesis fluxes in the Northern and Southern Hemispheres.</w:t>
            </w:r>
          </w:p>
          <w:p w14:paraId="7A47A6D4" w14:textId="77777777" w:rsidR="003E526B" w:rsidRDefault="003E526B" w:rsidP="00FE42A9">
            <w:pPr>
              <w:rPr>
                <w:bCs/>
              </w:rPr>
            </w:pPr>
            <w:r>
              <w:rPr>
                <w:bCs/>
              </w:rPr>
              <w:t xml:space="preserve">Use Slide 9 to show students how photosynthesis fluxes in the Northern and Southern Hemispheres change across the seasons.  </w:t>
            </w:r>
          </w:p>
          <w:p w14:paraId="29D8135F" w14:textId="77777777" w:rsidR="003E526B" w:rsidRDefault="003E526B" w:rsidP="00FE42A9">
            <w:pPr>
              <w:rPr>
                <w:bCs/>
              </w:rPr>
            </w:pPr>
            <w:r>
              <w:rPr>
                <w:bCs/>
              </w:rPr>
              <w:t>Use Slide 10 to have students describe the pattern:</w:t>
            </w:r>
          </w:p>
          <w:p w14:paraId="616BDCD5" w14:textId="77777777" w:rsidR="003E526B" w:rsidRPr="000151A8" w:rsidRDefault="003E526B" w:rsidP="001937A3">
            <w:pPr>
              <w:pStyle w:val="ListParagraph"/>
              <w:numPr>
                <w:ilvl w:val="0"/>
                <w:numId w:val="35"/>
              </w:numPr>
              <w:rPr>
                <w:bCs/>
              </w:rPr>
            </w:pPr>
            <w:r>
              <w:rPr>
                <w:bCs/>
              </w:rPr>
              <w:t>The Northern Hemisphere photosynthesis flux peaks in the Northern Hemisphere summer (around July).</w:t>
            </w:r>
          </w:p>
          <w:p w14:paraId="0203AF80" w14:textId="77777777" w:rsidR="003E526B" w:rsidRPr="001F0707" w:rsidRDefault="003E526B" w:rsidP="001937A3">
            <w:pPr>
              <w:pStyle w:val="ListParagraph"/>
              <w:numPr>
                <w:ilvl w:val="0"/>
                <w:numId w:val="35"/>
              </w:numPr>
            </w:pPr>
            <w:r>
              <w:rPr>
                <w:bCs/>
              </w:rPr>
              <w:t>The Southern Hemisphere photosynthesis flux peaks in the Southern Hemisphere summer (around January).</w:t>
            </w:r>
          </w:p>
        </w:tc>
      </w:tr>
      <w:tr w:rsidR="003E526B" w:rsidRPr="001F0707" w14:paraId="75EBC168" w14:textId="77777777" w:rsidTr="00FE42A9">
        <w:tc>
          <w:tcPr>
            <w:tcW w:w="5000" w:type="pct"/>
          </w:tcPr>
          <w:p w14:paraId="0D05865D" w14:textId="77777777" w:rsidR="003E526B" w:rsidRPr="001F0707" w:rsidRDefault="003E526B" w:rsidP="001937A3">
            <w:pPr>
              <w:pStyle w:val="ListParagraph"/>
              <w:numPr>
                <w:ilvl w:val="0"/>
                <w:numId w:val="34"/>
              </w:numPr>
              <w:ind w:left="335"/>
              <w:rPr>
                <w:b/>
                <w:bCs/>
              </w:rPr>
            </w:pPr>
            <w:r>
              <w:rPr>
                <w:b/>
                <w:bCs/>
              </w:rPr>
              <w:t>Have students write explanations of the global pattern in the annual cycle.</w:t>
            </w:r>
          </w:p>
          <w:p w14:paraId="28005409" w14:textId="77777777" w:rsidR="003E526B" w:rsidRDefault="003E526B" w:rsidP="00FE42A9">
            <w:pPr>
              <w:rPr>
                <w:bCs/>
              </w:rPr>
            </w:pPr>
            <w:r>
              <w:rPr>
                <w:bCs/>
              </w:rPr>
              <w:t xml:space="preserve">Pass out the </w:t>
            </w:r>
            <w:r w:rsidRPr="000736FE">
              <w:rPr>
                <w:color w:val="0432FF"/>
              </w:rPr>
              <w:t>4.5 Seasons and Oceans Worksheet</w:t>
            </w:r>
            <w:r>
              <w:rPr>
                <w:color w:val="0432FF"/>
              </w:rPr>
              <w:t xml:space="preserve">. </w:t>
            </w:r>
          </w:p>
          <w:p w14:paraId="2FA4A43A" w14:textId="77777777" w:rsidR="003E526B" w:rsidRPr="005E27D7" w:rsidRDefault="003E526B" w:rsidP="00FE42A9">
            <w:pPr>
              <w:rPr>
                <w:bCs/>
              </w:rPr>
            </w:pPr>
            <w:r>
              <w:rPr>
                <w:bCs/>
              </w:rPr>
              <w:t>Show Slides 11 and 12 and remind students about how they can use the Four Questions to guide their writing of a good explanation.</w:t>
            </w:r>
          </w:p>
          <w:p w14:paraId="5A3D1F6F" w14:textId="77777777" w:rsidR="003E526B" w:rsidRPr="001F0707" w:rsidRDefault="003E526B" w:rsidP="00FE42A9">
            <w:r>
              <w:t>Show Slide 13 and have students complete Part A of the worksheet before continuing the lesson.</w:t>
            </w:r>
          </w:p>
        </w:tc>
      </w:tr>
      <w:tr w:rsidR="003E526B" w:rsidRPr="001F0707" w14:paraId="3BB02D94" w14:textId="77777777" w:rsidTr="00FE42A9">
        <w:tc>
          <w:tcPr>
            <w:tcW w:w="5000" w:type="pct"/>
          </w:tcPr>
          <w:p w14:paraId="7067BC0C" w14:textId="77777777" w:rsidR="003E526B" w:rsidRPr="001F0707" w:rsidRDefault="003E526B" w:rsidP="001937A3">
            <w:pPr>
              <w:pStyle w:val="ListParagraph"/>
              <w:numPr>
                <w:ilvl w:val="0"/>
                <w:numId w:val="34"/>
              </w:numPr>
              <w:ind w:left="331"/>
              <w:contextualSpacing w:val="0"/>
              <w:rPr>
                <w:b/>
                <w:bCs/>
              </w:rPr>
            </w:pPr>
            <w:r>
              <w:rPr>
                <w:b/>
                <w:bCs/>
              </w:rPr>
              <w:t>Discuss the students’ written explanations.</w:t>
            </w:r>
          </w:p>
          <w:p w14:paraId="56A60F92" w14:textId="7DD7276C" w:rsidR="003E526B" w:rsidRPr="001F0707" w:rsidRDefault="003E526B" w:rsidP="00FE42A9">
            <w:pPr>
              <w:rPr>
                <w:bCs/>
              </w:rPr>
            </w:pPr>
            <w:r w:rsidRPr="0015606D">
              <w:rPr>
                <w:bCs/>
              </w:rPr>
              <w:t xml:space="preserve">Slides 14-18 show correct answers to each of the Four Questions and to each question in Part A of the </w:t>
            </w:r>
            <w:r w:rsidRPr="0015606D">
              <w:rPr>
                <w:color w:val="0432FF"/>
              </w:rPr>
              <w:t>4.5</w:t>
            </w:r>
            <w:r>
              <w:rPr>
                <w:color w:val="0432FF"/>
              </w:rPr>
              <w:t xml:space="preserve"> </w:t>
            </w:r>
            <w:r w:rsidRPr="0015606D">
              <w:rPr>
                <w:color w:val="0432FF"/>
              </w:rPr>
              <w:t>Seasons and Oceans Worksheet.</w:t>
            </w:r>
            <w:r>
              <w:t xml:space="preserve"> Show these slides and have students check, discuss, and revise their own answers to the worksheet questions. </w:t>
            </w:r>
          </w:p>
        </w:tc>
      </w:tr>
      <w:tr w:rsidR="003E526B" w:rsidRPr="00A45FEC" w14:paraId="716E8389" w14:textId="77777777" w:rsidTr="00FE42A9">
        <w:tc>
          <w:tcPr>
            <w:tcW w:w="5000" w:type="pct"/>
          </w:tcPr>
          <w:p w14:paraId="70D162ED" w14:textId="77777777" w:rsidR="003E526B" w:rsidRPr="001F0707" w:rsidRDefault="003E526B" w:rsidP="001937A3">
            <w:pPr>
              <w:pStyle w:val="ListParagraph"/>
              <w:numPr>
                <w:ilvl w:val="0"/>
                <w:numId w:val="34"/>
              </w:numPr>
              <w:ind w:left="335"/>
              <w:rPr>
                <w:b/>
                <w:bCs/>
              </w:rPr>
            </w:pPr>
            <w:r>
              <w:rPr>
                <w:b/>
                <w:bCs/>
              </w:rPr>
              <w:lastRenderedPageBreak/>
              <w:t>Introduce the Global Carbon Cycling Diagram</w:t>
            </w:r>
            <w:r w:rsidRPr="001F0707">
              <w:rPr>
                <w:b/>
                <w:bCs/>
              </w:rPr>
              <w:t>.</w:t>
            </w:r>
          </w:p>
          <w:p w14:paraId="2BCD07F9" w14:textId="77777777" w:rsidR="003E526B" w:rsidRDefault="003E526B" w:rsidP="00FE42A9">
            <w:pPr>
              <w:rPr>
                <w:bCs/>
              </w:rPr>
            </w:pPr>
            <w:r>
              <w:rPr>
                <w:bCs/>
              </w:rPr>
              <w:t>Show Slides 19 to introduce the second goal for this activity: figuring out how other pools and fluxes affect atmospheric CO</w:t>
            </w:r>
            <w:r w:rsidRPr="00A45FEC">
              <w:rPr>
                <w:bCs/>
                <w:vertAlign w:val="subscript"/>
              </w:rPr>
              <w:t>2</w:t>
            </w:r>
            <w:r>
              <w:rPr>
                <w:bCs/>
              </w:rPr>
              <w:t xml:space="preserve">.  </w:t>
            </w:r>
          </w:p>
          <w:p w14:paraId="73B7A841" w14:textId="77777777" w:rsidR="003E526B" w:rsidRDefault="003E526B" w:rsidP="00FE42A9">
            <w:pPr>
              <w:rPr>
                <w:bCs/>
              </w:rPr>
            </w:pPr>
            <w:r>
              <w:rPr>
                <w:bCs/>
              </w:rPr>
              <w:t>Use Slide 20 to elicit students’ ideas about other pools and fluxes that are not included in the models that they have been using.</w:t>
            </w:r>
          </w:p>
          <w:p w14:paraId="67BECCC8" w14:textId="77777777" w:rsidR="003E526B" w:rsidRPr="0024400A" w:rsidRDefault="003E526B" w:rsidP="00FE42A9">
            <w:pPr>
              <w:rPr>
                <w:bCs/>
              </w:rPr>
            </w:pPr>
            <w:r>
              <w:rPr>
                <w:bCs/>
              </w:rPr>
              <w:t xml:space="preserve">Use Slide 21 to introduce the </w:t>
            </w:r>
            <w:r w:rsidRPr="00A45FEC">
              <w:rPr>
                <w:bCs/>
              </w:rPr>
              <w:t>Global Carbon Cycling Diagram</w:t>
            </w:r>
            <w:r>
              <w:rPr>
                <w:bCs/>
              </w:rPr>
              <w:t xml:space="preserve"> (based on data from </w:t>
            </w:r>
            <w:r w:rsidRPr="0024400A">
              <w:rPr>
                <w:bCs/>
              </w:rPr>
              <w:t>the Global Carbon Project</w:t>
            </w:r>
            <w:r>
              <w:rPr>
                <w:bCs/>
              </w:rPr>
              <w:t xml:space="preserve">: </w:t>
            </w:r>
            <w:hyperlink r:id="rId28" w:history="1">
              <w:r w:rsidRPr="0024400A">
                <w:rPr>
                  <w:rStyle w:val="Hyperlink"/>
                  <w:bCs/>
                </w:rPr>
                <w:t>www.carsclimate.com</w:t>
              </w:r>
            </w:hyperlink>
            <w:r w:rsidRPr="0024400A">
              <w:rPr>
                <w:bCs/>
              </w:rPr>
              <w:t> blog.</w:t>
            </w:r>
            <w:r>
              <w:rPr>
                <w:bCs/>
              </w:rPr>
              <w:t>) Note the new pools and fluxes:</w:t>
            </w:r>
          </w:p>
          <w:p w14:paraId="1DC30893" w14:textId="77777777" w:rsidR="003E526B" w:rsidRDefault="003E526B" w:rsidP="001937A3">
            <w:pPr>
              <w:pStyle w:val="ListParagraph"/>
              <w:numPr>
                <w:ilvl w:val="0"/>
                <w:numId w:val="36"/>
              </w:numPr>
              <w:rPr>
                <w:bCs/>
              </w:rPr>
            </w:pPr>
            <w:r>
              <w:rPr>
                <w:bCs/>
              </w:rPr>
              <w:t>The oceans are the other major pool that was not included in the models used earlier in this lesson.  There are fluxes into the ocean (when CO</w:t>
            </w:r>
            <w:r w:rsidRPr="00A45FEC">
              <w:rPr>
                <w:bCs/>
                <w:vertAlign w:val="subscript"/>
              </w:rPr>
              <w:t>2</w:t>
            </w:r>
            <w:r>
              <w:rPr>
                <w:bCs/>
              </w:rPr>
              <w:t xml:space="preserve"> dissolves in water) and out of the ocean (when CO</w:t>
            </w:r>
            <w:r w:rsidRPr="00A45FEC">
              <w:rPr>
                <w:bCs/>
                <w:vertAlign w:val="subscript"/>
              </w:rPr>
              <w:t>2</w:t>
            </w:r>
            <w:r>
              <w:rPr>
                <w:bCs/>
              </w:rPr>
              <w:t xml:space="preserve"> vaporizes from water, like soda water losing its fizz).</w:t>
            </w:r>
          </w:p>
          <w:p w14:paraId="5E2CA2CD" w14:textId="77777777" w:rsidR="003E526B" w:rsidRPr="00A45FEC" w:rsidRDefault="003E526B" w:rsidP="001937A3">
            <w:pPr>
              <w:pStyle w:val="ListParagraph"/>
              <w:numPr>
                <w:ilvl w:val="0"/>
                <w:numId w:val="36"/>
              </w:numPr>
              <w:rPr>
                <w:bCs/>
              </w:rPr>
            </w:pPr>
            <w:r>
              <w:rPr>
                <w:bCs/>
              </w:rPr>
              <w:t>Land use change (such as forests being converted to farms or cities) affects fluxes into and out of vegetation and the soil organic carbon pool.</w:t>
            </w:r>
          </w:p>
        </w:tc>
      </w:tr>
      <w:tr w:rsidR="003E526B" w:rsidRPr="001F0707" w:rsidDel="007C55A9" w14:paraId="12560011" w14:textId="77777777" w:rsidTr="00FE42A9">
        <w:tc>
          <w:tcPr>
            <w:tcW w:w="5000" w:type="pct"/>
          </w:tcPr>
          <w:p w14:paraId="37B922A5" w14:textId="77777777" w:rsidR="003E526B" w:rsidRDefault="003E526B" w:rsidP="001937A3">
            <w:pPr>
              <w:pStyle w:val="ListParagraph"/>
              <w:numPr>
                <w:ilvl w:val="0"/>
                <w:numId w:val="34"/>
              </w:numPr>
              <w:ind w:left="335"/>
              <w:rPr>
                <w:b/>
                <w:bCs/>
              </w:rPr>
            </w:pPr>
            <w:r>
              <w:rPr>
                <w:b/>
                <w:bCs/>
              </w:rPr>
              <w:t>Work with the class to calculate how the atmospheric carbon pool is changing.</w:t>
            </w:r>
          </w:p>
          <w:p w14:paraId="5472E1CA" w14:textId="77777777" w:rsidR="003E526B" w:rsidRDefault="003E526B" w:rsidP="00FE42A9">
            <w:r>
              <w:t>Show Slides 22 and 23 to remind students that they can use the rules for pools and fluxes (from Activity 4.3: Tiny World Modeling) to calculate how the atmospheric carbon pool is changing.</w:t>
            </w:r>
          </w:p>
          <w:p w14:paraId="564CF805" w14:textId="77777777" w:rsidR="003E526B" w:rsidRDefault="003E526B" w:rsidP="00FE42A9">
            <w:r>
              <w:t>After students have tried their calculations, use Slide 24 to show a way to calculate the overall net flux of carbon into the atmosphere.</w:t>
            </w:r>
          </w:p>
          <w:p w14:paraId="61D3B866" w14:textId="77777777" w:rsidR="003E526B" w:rsidRPr="001F0707" w:rsidDel="007C55A9" w:rsidRDefault="003E526B" w:rsidP="00FE42A9">
            <w:r>
              <w:t>Slide 25 provides a link to more information about the effects of the carbon flux into the oceans.</w:t>
            </w:r>
          </w:p>
        </w:tc>
      </w:tr>
      <w:tr w:rsidR="003E526B" w:rsidRPr="00437B41" w14:paraId="2B6B6F8E" w14:textId="77777777" w:rsidTr="00FE42A9">
        <w:tc>
          <w:tcPr>
            <w:tcW w:w="5000" w:type="pct"/>
          </w:tcPr>
          <w:p w14:paraId="084D4BF2" w14:textId="77777777" w:rsidR="003E526B" w:rsidRDefault="003E526B" w:rsidP="001937A3">
            <w:pPr>
              <w:pStyle w:val="ListParagraph"/>
              <w:numPr>
                <w:ilvl w:val="0"/>
                <w:numId w:val="34"/>
              </w:numPr>
              <w:ind w:left="335"/>
              <w:rPr>
                <w:b/>
                <w:bCs/>
              </w:rPr>
            </w:pPr>
            <w:r>
              <w:rPr>
                <w:b/>
                <w:bCs/>
              </w:rPr>
              <w:t xml:space="preserve">Use the </w:t>
            </w:r>
            <w:r w:rsidRPr="00A45FEC">
              <w:rPr>
                <w:b/>
                <w:bCs/>
              </w:rPr>
              <w:t>Global Carbon Cycling Diagram</w:t>
            </w:r>
            <w:r>
              <w:rPr>
                <w:b/>
                <w:bCs/>
              </w:rPr>
              <w:t xml:space="preserve"> to predict the effects of cutting fossil fuel use in half.</w:t>
            </w:r>
          </w:p>
          <w:p w14:paraId="18672622" w14:textId="77777777" w:rsidR="003E526B" w:rsidRDefault="003E526B" w:rsidP="00FE42A9">
            <w:r>
              <w:t xml:space="preserve">Slide 26 reminds students of the </w:t>
            </w:r>
            <w:r w:rsidRPr="000736FE">
              <w:rPr>
                <w:color w:val="0432FF"/>
              </w:rPr>
              <w:t>Big Idea probe</w:t>
            </w:r>
            <w:r>
              <w:rPr>
                <w:color w:val="0432FF"/>
              </w:rPr>
              <w:t xml:space="preserve">: </w:t>
            </w:r>
            <w:r w:rsidRPr="000736FE">
              <w:rPr>
                <w:color w:val="0432FF"/>
              </w:rPr>
              <w:t xml:space="preserve">What Would Happen If We Cut Fossil Fuel Use </w:t>
            </w:r>
            <w:proofErr w:type="gramStart"/>
            <w:r w:rsidRPr="000736FE">
              <w:rPr>
                <w:color w:val="0432FF"/>
              </w:rPr>
              <w:t>In</w:t>
            </w:r>
            <w:proofErr w:type="gramEnd"/>
            <w:r w:rsidRPr="000736FE">
              <w:rPr>
                <w:color w:val="0432FF"/>
              </w:rPr>
              <w:t xml:space="preserve"> Half?</w:t>
            </w:r>
            <w:r>
              <w:t xml:space="preserve"> Ask students if they can use the Global Carbon Cycling Diagram to calculate and answer to that question.</w:t>
            </w:r>
          </w:p>
          <w:p w14:paraId="482EA810" w14:textId="77777777" w:rsidR="003E526B" w:rsidRDefault="003E526B" w:rsidP="00FE42A9">
            <w:pPr>
              <w:rPr>
                <w:color w:val="0432FF"/>
              </w:rPr>
            </w:pPr>
            <w:r>
              <w:t xml:space="preserve">Have students complete Part B of </w:t>
            </w:r>
            <w:r w:rsidRPr="000736FE">
              <w:rPr>
                <w:color w:val="0432FF"/>
              </w:rPr>
              <w:t>4.5: Seasons and Oceans Worksheet</w:t>
            </w:r>
            <w:r>
              <w:rPr>
                <w:color w:val="0432FF"/>
              </w:rPr>
              <w:t>.</w:t>
            </w:r>
          </w:p>
          <w:p w14:paraId="40F2531E" w14:textId="77777777" w:rsidR="003E526B" w:rsidRPr="00437B41" w:rsidRDefault="003E526B" w:rsidP="00FE42A9">
            <w:r>
              <w:t>Have students check their calculations against those on Slide 28.</w:t>
            </w:r>
          </w:p>
        </w:tc>
      </w:tr>
      <w:tr w:rsidR="003E526B" w:rsidRPr="001F0707" w14:paraId="0B8CF011" w14:textId="77777777" w:rsidTr="00FE42A9">
        <w:tc>
          <w:tcPr>
            <w:tcW w:w="5000" w:type="pct"/>
          </w:tcPr>
          <w:p w14:paraId="53A36344" w14:textId="77777777" w:rsidR="003E526B" w:rsidRPr="00A45FEC" w:rsidRDefault="003E526B" w:rsidP="00FE42A9">
            <w:pPr>
              <w:ind w:left="-26"/>
              <w:rPr>
                <w:b/>
              </w:rPr>
            </w:pPr>
            <w:r>
              <w:rPr>
                <w:b/>
              </w:rPr>
              <w:t xml:space="preserve">10. </w:t>
            </w:r>
            <w:r w:rsidRPr="00A45FEC">
              <w:rPr>
                <w:b/>
              </w:rPr>
              <w:t>Have a discussion to complete the Learning Tracking Tool for this activity.</w:t>
            </w:r>
          </w:p>
          <w:p w14:paraId="3E2408E3" w14:textId="77777777" w:rsidR="003E526B" w:rsidRPr="00E2071F" w:rsidRDefault="003E526B" w:rsidP="00FE42A9">
            <w:r w:rsidRPr="00E2071F">
              <w:t xml:space="preserve">Show </w:t>
            </w:r>
            <w:r>
              <w:t xml:space="preserve">Slide 29 </w:t>
            </w:r>
            <w:r w:rsidRPr="00E2071F">
              <w:t>of the</w:t>
            </w:r>
            <w:r w:rsidRPr="00E2071F">
              <w:rPr>
                <w:b/>
              </w:rPr>
              <w:t xml:space="preserve"> </w:t>
            </w:r>
            <w:r w:rsidRPr="000912EF">
              <w:rPr>
                <w:bCs/>
                <w:color w:val="0432FF"/>
              </w:rPr>
              <w:t>4.</w:t>
            </w:r>
            <w:r>
              <w:rPr>
                <w:bCs/>
                <w:color w:val="0432FF"/>
              </w:rPr>
              <w:t>5</w:t>
            </w:r>
            <w:r w:rsidRPr="000912EF">
              <w:rPr>
                <w:bCs/>
                <w:color w:val="0432FF"/>
              </w:rPr>
              <w:t xml:space="preserve"> </w:t>
            </w:r>
            <w:r>
              <w:rPr>
                <w:bCs/>
                <w:color w:val="0432FF"/>
              </w:rPr>
              <w:t>Effects of Seasons and Oceans</w:t>
            </w:r>
            <w:r w:rsidRPr="000912EF">
              <w:rPr>
                <w:bCs/>
                <w:color w:val="0432FF"/>
              </w:rPr>
              <w:t xml:space="preserve"> </w:t>
            </w:r>
            <w:r w:rsidRPr="00E2071F">
              <w:rPr>
                <w:color w:val="0000FF"/>
              </w:rPr>
              <w:t>PPT</w:t>
            </w:r>
            <w:r w:rsidRPr="00E2071F">
              <w:t>.</w:t>
            </w:r>
          </w:p>
          <w:p w14:paraId="0775B67F" w14:textId="77777777" w:rsidR="003E526B" w:rsidRPr="00E2071F" w:rsidRDefault="003E526B" w:rsidP="001937A3">
            <w:pPr>
              <w:pStyle w:val="ListParagraph"/>
              <w:numPr>
                <w:ilvl w:val="0"/>
                <w:numId w:val="10"/>
              </w:numPr>
              <w:ind w:left="360"/>
              <w:rPr>
                <w:b/>
              </w:rPr>
            </w:pPr>
            <w:r>
              <w:t>Have students take out their Learning Tracking Tool from the previous lesson.</w:t>
            </w:r>
          </w:p>
          <w:p w14:paraId="49E6EB4C" w14:textId="77777777" w:rsidR="003E526B" w:rsidRPr="00E2071F" w:rsidRDefault="003E526B" w:rsidP="001937A3">
            <w:pPr>
              <w:pStyle w:val="ListParagraph"/>
              <w:numPr>
                <w:ilvl w:val="0"/>
                <w:numId w:val="10"/>
              </w:numPr>
              <w:ind w:left="360"/>
              <w:rPr>
                <w:b/>
              </w:rPr>
            </w:pPr>
            <w:r w:rsidRPr="00E2071F">
              <w:t>Have students write the activity name in the first column, "</w:t>
            </w:r>
            <w:r>
              <w:t>4.5 Effects of Seasons and Oceans</w:t>
            </w:r>
            <w:r w:rsidRPr="00E2071F">
              <w:t>."</w:t>
            </w:r>
          </w:p>
          <w:p w14:paraId="3ADD8F30" w14:textId="77777777" w:rsidR="003E526B" w:rsidRPr="000736FE" w:rsidRDefault="003E526B" w:rsidP="001937A3">
            <w:pPr>
              <w:pStyle w:val="ListParagraph"/>
              <w:numPr>
                <w:ilvl w:val="0"/>
                <w:numId w:val="10"/>
              </w:numPr>
              <w:ind w:left="360"/>
              <w:rPr>
                <w:b/>
              </w:rPr>
            </w:pPr>
            <w:r w:rsidRPr="00E2071F">
              <w:t xml:space="preserve">Have a class discussion about what students figured out during the activity that will help them in answering the </w:t>
            </w:r>
            <w:r>
              <w:t>lesson</w:t>
            </w:r>
            <w:r w:rsidRPr="00E2071F">
              <w:t xml:space="preserve"> driving question</w:t>
            </w:r>
            <w:r>
              <w:t>s:</w:t>
            </w:r>
          </w:p>
          <w:p w14:paraId="60CAF057" w14:textId="77777777" w:rsidR="003E526B" w:rsidRPr="000736FE" w:rsidRDefault="003E526B" w:rsidP="001937A3">
            <w:pPr>
              <w:pStyle w:val="ListParagraph"/>
              <w:numPr>
                <w:ilvl w:val="0"/>
                <w:numId w:val="10"/>
              </w:numPr>
            </w:pPr>
            <w:r w:rsidRPr="000736FE">
              <w:t>What causes the annual cycle: CO</w:t>
            </w:r>
            <w:r w:rsidRPr="000736FE">
              <w:rPr>
                <w:vertAlign w:val="subscript"/>
              </w:rPr>
              <w:t>2</w:t>
            </w:r>
            <w:r w:rsidRPr="000736FE">
              <w:t xml:space="preserve"> concentrations in Hawaii to go down every summer and up every winter?</w:t>
            </w:r>
          </w:p>
          <w:p w14:paraId="64731384" w14:textId="77777777" w:rsidR="003E526B" w:rsidRPr="000736FE" w:rsidRDefault="003E526B" w:rsidP="001937A3">
            <w:pPr>
              <w:pStyle w:val="ListParagraph"/>
              <w:numPr>
                <w:ilvl w:val="0"/>
                <w:numId w:val="10"/>
              </w:numPr>
            </w:pPr>
            <w:r w:rsidRPr="000736FE">
              <w:t>What causes the long-term trend: CO</w:t>
            </w:r>
            <w:r w:rsidRPr="000736FE">
              <w:rPr>
                <w:vertAlign w:val="subscript"/>
              </w:rPr>
              <w:t>2</w:t>
            </w:r>
            <w:r w:rsidRPr="000736FE">
              <w:t xml:space="preserve"> concentrations to go up every year?</w:t>
            </w:r>
          </w:p>
          <w:p w14:paraId="2DC0ADF5" w14:textId="77777777" w:rsidR="003E526B" w:rsidRPr="000736FE" w:rsidRDefault="003E526B" w:rsidP="001937A3">
            <w:pPr>
              <w:pStyle w:val="ListParagraph"/>
              <w:numPr>
                <w:ilvl w:val="0"/>
                <w:numId w:val="10"/>
              </w:numPr>
            </w:pPr>
            <w:r w:rsidRPr="000736FE">
              <w:t>How can we predict what will happen to CO</w:t>
            </w:r>
            <w:r w:rsidRPr="000736FE">
              <w:rPr>
                <w:vertAlign w:val="subscript"/>
              </w:rPr>
              <w:t>2</w:t>
            </w:r>
            <w:r w:rsidRPr="000736FE">
              <w:t xml:space="preserve"> concentrations in the future?</w:t>
            </w:r>
          </w:p>
          <w:p w14:paraId="53DE6545" w14:textId="77777777" w:rsidR="003E526B" w:rsidRPr="00E2071F" w:rsidRDefault="003E526B" w:rsidP="001937A3">
            <w:pPr>
              <w:pStyle w:val="ListParagraph"/>
              <w:numPr>
                <w:ilvl w:val="0"/>
                <w:numId w:val="10"/>
              </w:numPr>
              <w:ind w:left="360"/>
              <w:rPr>
                <w:b/>
              </w:rPr>
            </w:pPr>
            <w:r w:rsidRPr="00E2071F">
              <w:t>When you come to consensus as a class, have students record the answer in the second column of the tool.</w:t>
            </w:r>
          </w:p>
          <w:p w14:paraId="15DFFD08" w14:textId="77777777" w:rsidR="003E526B" w:rsidRPr="00E2071F" w:rsidRDefault="003E526B" w:rsidP="001937A3">
            <w:pPr>
              <w:pStyle w:val="ListParagraph"/>
              <w:numPr>
                <w:ilvl w:val="0"/>
                <w:numId w:val="10"/>
              </w:numPr>
              <w:ind w:left="360"/>
              <w:rPr>
                <w:b/>
              </w:rPr>
            </w:pPr>
            <w:r w:rsidRPr="00E2071F">
              <w:t xml:space="preserve">Have a class discussion about what students are wondering now that will help them move towards answering the unit driving question. Have students record the questions in the third column of the tool. </w:t>
            </w:r>
          </w:p>
          <w:p w14:paraId="4CFAE423" w14:textId="77777777" w:rsidR="003E526B" w:rsidRPr="00E2071F" w:rsidRDefault="003E526B" w:rsidP="001937A3">
            <w:pPr>
              <w:pStyle w:val="ListParagraph"/>
              <w:numPr>
                <w:ilvl w:val="0"/>
                <w:numId w:val="10"/>
              </w:numPr>
              <w:ind w:left="360"/>
              <w:rPr>
                <w:b/>
              </w:rPr>
            </w:pPr>
            <w:r w:rsidRPr="00E2071F">
              <w:lastRenderedPageBreak/>
              <w:t xml:space="preserve">Have students keep their Learning Tracking Tool for future activities. </w:t>
            </w:r>
          </w:p>
          <w:p w14:paraId="500EF073" w14:textId="77777777" w:rsidR="003E526B" w:rsidRPr="00E2071F" w:rsidRDefault="003E526B" w:rsidP="001937A3">
            <w:pPr>
              <w:pStyle w:val="ListParagraph"/>
              <w:numPr>
                <w:ilvl w:val="0"/>
                <w:numId w:val="10"/>
              </w:numPr>
              <w:ind w:left="360"/>
              <w:rPr>
                <w:b/>
              </w:rPr>
            </w:pPr>
            <w:r w:rsidRPr="00E2071F">
              <w:t>Example Learning Tracking Tool</w:t>
            </w:r>
          </w:p>
          <w:tbl>
            <w:tblPr>
              <w:tblStyle w:val="TableGrid"/>
              <w:tblW w:w="8725" w:type="dxa"/>
              <w:tblInd w:w="295" w:type="dxa"/>
              <w:tblLook w:val="04A0" w:firstRow="1" w:lastRow="0" w:firstColumn="1" w:lastColumn="0" w:noHBand="0" w:noVBand="1"/>
            </w:tblPr>
            <w:tblGrid>
              <w:gridCol w:w="2040"/>
              <w:gridCol w:w="3342"/>
              <w:gridCol w:w="3343"/>
            </w:tblGrid>
            <w:tr w:rsidR="003E526B" w:rsidRPr="00161496" w14:paraId="7F1C4FD0" w14:textId="77777777" w:rsidTr="00FE42A9">
              <w:trPr>
                <w:trHeight w:val="269"/>
              </w:trPr>
              <w:tc>
                <w:tcPr>
                  <w:tcW w:w="2040" w:type="dxa"/>
                </w:tcPr>
                <w:p w14:paraId="682B4E88" w14:textId="77777777" w:rsidR="003E526B" w:rsidRPr="00E2071F" w:rsidRDefault="003E526B" w:rsidP="00BE26D6">
                  <w:pPr>
                    <w:pStyle w:val="ListParagraph"/>
                    <w:numPr>
                      <w:ilvl w:val="0"/>
                      <w:numId w:val="0"/>
                    </w:numPr>
                    <w:jc w:val="center"/>
                  </w:pPr>
                  <w:r w:rsidRPr="00E2071F">
                    <w:rPr>
                      <w:b/>
                    </w:rPr>
                    <w:t>Activity</w:t>
                  </w:r>
                </w:p>
              </w:tc>
              <w:tc>
                <w:tcPr>
                  <w:tcW w:w="3342" w:type="dxa"/>
                </w:tcPr>
                <w:p w14:paraId="6070A0AE" w14:textId="77777777" w:rsidR="003E526B" w:rsidRPr="00E2071F" w:rsidRDefault="003E526B" w:rsidP="00BE26D6">
                  <w:pPr>
                    <w:pStyle w:val="ListParagraph"/>
                    <w:numPr>
                      <w:ilvl w:val="0"/>
                      <w:numId w:val="0"/>
                    </w:numPr>
                    <w:jc w:val="center"/>
                  </w:pPr>
                  <w:r w:rsidRPr="00E2071F">
                    <w:rPr>
                      <w:b/>
                    </w:rPr>
                    <w:t>What We Figured Out</w:t>
                  </w:r>
                </w:p>
              </w:tc>
              <w:tc>
                <w:tcPr>
                  <w:tcW w:w="3343" w:type="dxa"/>
                </w:tcPr>
                <w:p w14:paraId="5BD114EB" w14:textId="77777777" w:rsidR="003E526B" w:rsidRPr="00E2071F" w:rsidRDefault="003E526B" w:rsidP="00BE26D6">
                  <w:pPr>
                    <w:pStyle w:val="ListParagraph"/>
                    <w:numPr>
                      <w:ilvl w:val="0"/>
                      <w:numId w:val="0"/>
                    </w:numPr>
                    <w:jc w:val="center"/>
                  </w:pPr>
                  <w:r w:rsidRPr="00E2071F">
                    <w:rPr>
                      <w:b/>
                    </w:rPr>
                    <w:t>What We are Asking Now</w:t>
                  </w:r>
                </w:p>
              </w:tc>
            </w:tr>
            <w:tr w:rsidR="003E526B" w:rsidRPr="00161496" w14:paraId="54F70D28" w14:textId="77777777" w:rsidTr="00FE42A9">
              <w:tc>
                <w:tcPr>
                  <w:tcW w:w="2040" w:type="dxa"/>
                </w:tcPr>
                <w:p w14:paraId="7C2ED399" w14:textId="77777777" w:rsidR="003E526B" w:rsidRDefault="003E526B" w:rsidP="00FE42A9">
                  <w:pPr>
                    <w:spacing w:after="0"/>
                  </w:pPr>
                  <w:r>
                    <w:t xml:space="preserve">Optional </w:t>
                  </w:r>
                  <w:r w:rsidRPr="001F0707">
                    <w:t xml:space="preserve">Activity 4.5: </w:t>
                  </w:r>
                  <w:r>
                    <w:t xml:space="preserve">Effects of Seasons and Oceans </w:t>
                  </w:r>
                </w:p>
                <w:p w14:paraId="2B788A4C" w14:textId="77777777" w:rsidR="003E526B" w:rsidRDefault="003E526B" w:rsidP="00FE42A9">
                  <w:pPr>
                    <w:spacing w:after="0"/>
                  </w:pPr>
                </w:p>
                <w:p w14:paraId="4A5E46DF" w14:textId="77777777" w:rsidR="003E526B" w:rsidRDefault="003E526B" w:rsidP="00FE42A9">
                  <w:pPr>
                    <w:spacing w:after="0"/>
                  </w:pPr>
                </w:p>
                <w:p w14:paraId="1DD1BADF" w14:textId="77777777" w:rsidR="003E526B" w:rsidRPr="00E2071F" w:rsidRDefault="003E526B" w:rsidP="00FE42A9">
                  <w:pPr>
                    <w:pStyle w:val="ListParagraph"/>
                    <w:ind w:left="0"/>
                    <w:rPr>
                      <w:b/>
                    </w:rPr>
                  </w:pPr>
                </w:p>
              </w:tc>
              <w:tc>
                <w:tcPr>
                  <w:tcW w:w="3342" w:type="dxa"/>
                </w:tcPr>
                <w:p w14:paraId="11FAB908" w14:textId="77777777" w:rsidR="003E526B" w:rsidRPr="00934E3C" w:rsidRDefault="003E526B" w:rsidP="00FE42A9">
                  <w:pPr>
                    <w:spacing w:after="0"/>
                    <w:rPr>
                      <w:bCs/>
                      <w:i/>
                      <w:color w:val="0000F4"/>
                    </w:rPr>
                  </w:pPr>
                  <w:r w:rsidRPr="00934E3C">
                    <w:rPr>
                      <w:bCs/>
                      <w:i/>
                      <w:color w:val="0000F4"/>
                    </w:rPr>
                    <w:t>The photosynthesis flux changes with the seasons in the Northern and Southern Hemispheres, causing the annual cycle.</w:t>
                  </w:r>
                </w:p>
                <w:p w14:paraId="5A992E56" w14:textId="77777777" w:rsidR="003E526B" w:rsidRPr="00934E3C" w:rsidRDefault="003E526B" w:rsidP="00FE42A9">
                  <w:pPr>
                    <w:pStyle w:val="ListParagraph"/>
                    <w:ind w:left="0"/>
                    <w:rPr>
                      <w:bCs/>
                      <w:color w:val="0000F4"/>
                    </w:rPr>
                  </w:pPr>
                  <w:r w:rsidRPr="00934E3C">
                    <w:rPr>
                      <w:bCs/>
                      <w:i/>
                      <w:color w:val="0000F4"/>
                    </w:rPr>
                    <w:t>The oceans and change in land use also cause carbon fluxes into and out of the atmosphere.</w:t>
                  </w:r>
                </w:p>
              </w:tc>
              <w:tc>
                <w:tcPr>
                  <w:tcW w:w="3343" w:type="dxa"/>
                </w:tcPr>
                <w:p w14:paraId="41938F8E" w14:textId="77777777" w:rsidR="003E526B" w:rsidRPr="00934E3C" w:rsidRDefault="003E526B" w:rsidP="00FE42A9">
                  <w:pPr>
                    <w:pStyle w:val="ListParagraph"/>
                    <w:ind w:left="0"/>
                    <w:rPr>
                      <w:bCs/>
                      <w:color w:val="0000F4"/>
                    </w:rPr>
                  </w:pPr>
                  <w:r w:rsidRPr="00934E3C">
                    <w:rPr>
                      <w:bCs/>
                      <w:i/>
                      <w:color w:val="0000F4"/>
                    </w:rPr>
                    <w:t>How do humans affect the size of carbon fluxes into and out of the atmosphere?</w:t>
                  </w:r>
                </w:p>
              </w:tc>
            </w:tr>
          </w:tbl>
          <w:p w14:paraId="24C097D1" w14:textId="77777777" w:rsidR="003E526B" w:rsidRPr="001F0707" w:rsidRDefault="003E526B" w:rsidP="00FE42A9">
            <w:pPr>
              <w:pStyle w:val="ListParagraph"/>
              <w:ind w:left="432"/>
              <w:rPr>
                <w:b/>
                <w:bCs/>
              </w:rPr>
            </w:pPr>
          </w:p>
        </w:tc>
      </w:tr>
    </w:tbl>
    <w:p w14:paraId="7A87C7AA" w14:textId="77777777" w:rsidR="006026A6" w:rsidRPr="00D438F2" w:rsidRDefault="006026A6" w:rsidP="006026A6"/>
    <w:p w14:paraId="4603B5C0" w14:textId="77777777" w:rsidR="006026A6" w:rsidRPr="00D438F2" w:rsidRDefault="006026A6" w:rsidP="006026A6">
      <w:pPr>
        <w:pStyle w:val="Heading2"/>
      </w:pPr>
      <w:r>
        <w:rPr>
          <w:color w:val="FF0000"/>
        </w:rPr>
        <w:t xml:space="preserve">Tab 3: </w:t>
      </w:r>
      <w:r w:rsidRPr="00D438F2">
        <w:t>Assessment</w:t>
      </w:r>
    </w:p>
    <w:p w14:paraId="6FA168F2" w14:textId="77777777" w:rsidR="003E526B" w:rsidRDefault="003E526B" w:rsidP="003E526B">
      <w:r>
        <w:t>This activity includes opportunities for both formative and summative assessment</w:t>
      </w:r>
      <w:r w:rsidRPr="001F0707">
        <w:t xml:space="preserve">. </w:t>
      </w:r>
    </w:p>
    <w:p w14:paraId="1E43FE55" w14:textId="21B7622E" w:rsidR="003E526B" w:rsidRPr="003E526B" w:rsidRDefault="003E526B" w:rsidP="001937A3">
      <w:pPr>
        <w:pStyle w:val="ListParagraph"/>
        <w:numPr>
          <w:ilvl w:val="0"/>
          <w:numId w:val="31"/>
        </w:numPr>
        <w:rPr>
          <w:color w:val="00B050"/>
        </w:rPr>
      </w:pPr>
      <w:r>
        <w:t xml:space="preserve">Check for student understanding of the reading using the </w:t>
      </w:r>
      <w:r w:rsidRPr="003E526B">
        <w:rPr>
          <w:color w:val="00B050"/>
        </w:rPr>
        <w:t>Questions, Connections, Questions Reading Strategy Educator Resource</w:t>
      </w:r>
    </w:p>
    <w:p w14:paraId="3180C471" w14:textId="77777777" w:rsidR="003E526B" w:rsidRDefault="003E526B" w:rsidP="001937A3">
      <w:pPr>
        <w:pStyle w:val="ListParagraph"/>
        <w:numPr>
          <w:ilvl w:val="0"/>
          <w:numId w:val="31"/>
        </w:numPr>
        <w:spacing w:after="80"/>
      </w:pPr>
      <w:r w:rsidRPr="001F0707">
        <w:t xml:space="preserve">Use </w:t>
      </w:r>
      <w:r w:rsidRPr="003E526B">
        <w:rPr>
          <w:color w:val="7030A0"/>
        </w:rPr>
        <w:t xml:space="preserve">4.5 Grading the Seasons and Oceans Worksheet </w:t>
      </w:r>
      <w:r w:rsidRPr="001F0707">
        <w:t>to check for student understanding after the activity is over</w:t>
      </w:r>
      <w:r>
        <w:t>.</w:t>
      </w:r>
    </w:p>
    <w:p w14:paraId="33FCFA6B" w14:textId="77777777" w:rsidR="003E526B" w:rsidRPr="00CB0604" w:rsidRDefault="003E526B" w:rsidP="001937A3">
      <w:pPr>
        <w:pStyle w:val="ListParagraph"/>
        <w:numPr>
          <w:ilvl w:val="0"/>
          <w:numId w:val="31"/>
        </w:numPr>
        <w:spacing w:after="80"/>
      </w:pPr>
      <w:r>
        <w:t xml:space="preserve">Check for changes in students’ predictions and strategies for predicting based on </w:t>
      </w:r>
      <w:r w:rsidRPr="003E526B">
        <w:rPr>
          <w:color w:val="7030A0"/>
        </w:rPr>
        <w:t xml:space="preserve">Assessing the Big Idea Probe: </w:t>
      </w:r>
      <w:r w:rsidRPr="003E526B">
        <w:rPr>
          <w:bCs/>
          <w:color w:val="7030A0"/>
        </w:rPr>
        <w:t xml:space="preserve">What Would Happen if We Cut Fossil Fuel Use in Half? </w:t>
      </w:r>
    </w:p>
    <w:p w14:paraId="0B1FACC5" w14:textId="3F1F23CC" w:rsidR="003E526B" w:rsidRPr="006A74F9" w:rsidRDefault="003E526B" w:rsidP="001937A3">
      <w:pPr>
        <w:pStyle w:val="ListParagraph"/>
        <w:numPr>
          <w:ilvl w:val="0"/>
          <w:numId w:val="31"/>
        </w:numPr>
        <w:spacing w:after="80"/>
      </w:pPr>
      <w:r>
        <w:t xml:space="preserve">Compare your students’ summaries of what they learned and questions to the suggestions on </w:t>
      </w:r>
      <w:r w:rsidRPr="003E526B">
        <w:rPr>
          <w:color w:val="7030A0"/>
        </w:rPr>
        <w:t>Assessing the Learning Tracking Tool for Human Energy Systems</w:t>
      </w:r>
      <w:r>
        <w:rPr>
          <w:color w:val="0000FF"/>
        </w:rPr>
        <w:t>.</w:t>
      </w:r>
    </w:p>
    <w:p w14:paraId="6AE53354" w14:textId="77777777" w:rsidR="006A74F9" w:rsidRPr="001F0707" w:rsidRDefault="006A74F9" w:rsidP="006A74F9">
      <w:pPr>
        <w:pStyle w:val="Heading3"/>
        <w:rPr>
          <w:szCs w:val="22"/>
        </w:rPr>
      </w:pPr>
      <w:r w:rsidRPr="001F0707">
        <w:rPr>
          <w:szCs w:val="22"/>
        </w:rPr>
        <w:t>Tips</w:t>
      </w:r>
    </w:p>
    <w:p w14:paraId="28AD0C52" w14:textId="52938FF8" w:rsidR="006A74F9" w:rsidRPr="001F0707" w:rsidRDefault="006A74F9" w:rsidP="006A74F9">
      <w:r w:rsidRPr="001F0707">
        <w:t>Watch the</w:t>
      </w:r>
      <w:r>
        <w:t xml:space="preserve"> </w:t>
      </w:r>
      <w:hyperlink r:id="rId29" w:history="1">
        <w:proofErr w:type="spellStart"/>
        <w:r w:rsidRPr="00B07285">
          <w:rPr>
            <w:rStyle w:val="Hyperlink"/>
          </w:rPr>
          <w:t>Pumphandle</w:t>
        </w:r>
        <w:proofErr w:type="spellEnd"/>
        <w:r w:rsidRPr="00B07285">
          <w:rPr>
            <w:rStyle w:val="Hyperlink"/>
          </w:rPr>
          <w:t xml:space="preserve"> video</w:t>
        </w:r>
      </w:hyperlink>
      <w:r w:rsidRPr="001F0707">
        <w:t xml:space="preserve"> a few times to allow students to ask questions and to check for comprehension of the many different components of the video.</w:t>
      </w:r>
    </w:p>
    <w:p w14:paraId="66E7D837" w14:textId="77777777" w:rsidR="006026A6" w:rsidRDefault="006026A6" w:rsidP="006026A6">
      <w:pPr>
        <w:pStyle w:val="Heading2"/>
      </w:pPr>
      <w:r w:rsidRPr="00B517E1">
        <w:rPr>
          <w:color w:val="FF0000"/>
        </w:rPr>
        <w:t>Tab 4</w:t>
      </w:r>
      <w:r>
        <w:t>: Differentiation &amp;</w:t>
      </w:r>
      <w:r w:rsidRPr="00761F92">
        <w:t xml:space="preserve"> </w:t>
      </w:r>
      <w:r w:rsidRPr="00D438F2">
        <w:t>Extending the Learning</w:t>
      </w:r>
      <w:r>
        <w:t xml:space="preserve"> </w:t>
      </w:r>
    </w:p>
    <w:p w14:paraId="675EAB3E" w14:textId="77777777" w:rsidR="006026A6" w:rsidRDefault="006026A6" w:rsidP="006026A6">
      <w:pPr>
        <w:pStyle w:val="Heading3"/>
        <w:rPr>
          <w:color w:val="FF0000"/>
        </w:rPr>
      </w:pPr>
      <w:r>
        <w:t xml:space="preserve">Differentiation </w:t>
      </w:r>
      <w:r>
        <w:rPr>
          <w:color w:val="FF0000"/>
        </w:rPr>
        <w:t>(Accordion)</w:t>
      </w:r>
    </w:p>
    <w:p w14:paraId="35DC4DA1" w14:textId="182E2ACE" w:rsidR="006026A6" w:rsidRDefault="00B07285" w:rsidP="006026A6">
      <w:r>
        <w:t>This is an optional activity that you may skip if you have large numbers of special needs students.  The content is interesting, but not essential for a basic understanding of the unit’s key goals.</w:t>
      </w:r>
    </w:p>
    <w:p w14:paraId="5F9AE6BD" w14:textId="77777777" w:rsidR="006026A6" w:rsidRDefault="006026A6" w:rsidP="006026A6">
      <w:pPr>
        <w:pStyle w:val="Heading3"/>
      </w:pPr>
      <w:r>
        <w:t xml:space="preserve">Modifications </w:t>
      </w:r>
      <w:r>
        <w:rPr>
          <w:color w:val="FF0000"/>
        </w:rPr>
        <w:t>(Accordion)</w:t>
      </w:r>
    </w:p>
    <w:p w14:paraId="5492C4EA" w14:textId="77777777" w:rsidR="006026A6" w:rsidRDefault="006026A6" w:rsidP="006026A6"/>
    <w:p w14:paraId="1D992033" w14:textId="77777777" w:rsidR="006026A6" w:rsidRPr="00761F92" w:rsidRDefault="006026A6" w:rsidP="006026A6">
      <w:pPr>
        <w:pStyle w:val="Heading3"/>
      </w:pPr>
      <w:r w:rsidRPr="00D438F2">
        <w:t>Extending the Learning</w:t>
      </w:r>
      <w:r>
        <w:t xml:space="preserve"> </w:t>
      </w:r>
      <w:r>
        <w:rPr>
          <w:color w:val="FF0000"/>
        </w:rPr>
        <w:t>(Accordion)</w:t>
      </w:r>
    </w:p>
    <w:p w14:paraId="4EDBF2DE" w14:textId="77777777" w:rsidR="006A74F9" w:rsidRPr="001F0707" w:rsidRDefault="006A74F9" w:rsidP="006A74F9">
      <w:pPr>
        <w:ind w:right="36"/>
      </w:pPr>
      <w:r>
        <w:t xml:space="preserve">Have students investigate the effects of ocean acidification: </w:t>
      </w:r>
      <w:hyperlink r:id="rId30" w:history="1">
        <w:r w:rsidRPr="004A2BF7">
          <w:rPr>
            <w:rStyle w:val="Hyperlink"/>
          </w:rPr>
          <w:t>https://ocean.si.edu/ocean-life/invertebrates/ocean-acidification</w:t>
        </w:r>
      </w:hyperlink>
      <w:r>
        <w:t xml:space="preserve"> </w:t>
      </w:r>
    </w:p>
    <w:p w14:paraId="20AE6C49" w14:textId="771575B5" w:rsidR="006026A6" w:rsidRPr="00D438F2" w:rsidRDefault="006A74F9" w:rsidP="006A74F9">
      <w:r>
        <w:t xml:space="preserve">Discuss other information that students have seen about global carbon cycling and climate change in the media, and how it compares with what they have worked with in this lesson.  </w:t>
      </w:r>
    </w:p>
    <w:sectPr w:rsidR="006026A6" w:rsidRPr="00D438F2" w:rsidSect="00960864">
      <w:footerReference w:type="default" r:id="rId3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0EEB3E" w14:textId="77777777" w:rsidR="00960A92" w:rsidRDefault="00960A92" w:rsidP="00EC7FB3">
      <w:r>
        <w:separator/>
      </w:r>
    </w:p>
  </w:endnote>
  <w:endnote w:type="continuationSeparator" w:id="0">
    <w:p w14:paraId="2614BD0B" w14:textId="77777777" w:rsidR="00960A92" w:rsidRDefault="00960A92" w:rsidP="00EC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libri">
    <w:panose1 w:val="020F0502020204030204"/>
    <w:charset w:val="00"/>
    <w:family w:val="swiss"/>
    <w:pitch w:val="variable"/>
    <w:sig w:usb0="E1002AFF" w:usb1="C000ACF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Lucida Grande">
    <w:altName w:val="Segoe UI"/>
    <w:panose1 w:val="020B0600040502020204"/>
    <w:charset w:val="00"/>
    <w:family w:val="swiss"/>
    <w:pitch w:val="variable"/>
    <w:sig w:usb0="E1000AEF" w:usb1="5000A1FF" w:usb2="00000000" w:usb3="00000000" w:csb0="000001BF" w:csb1="00000000"/>
  </w:font>
  <w:font w:name="New York">
    <w:panose1 w:val="020B0604020202020204"/>
    <w:charset w:val="4D"/>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1ED15" w14:textId="29840F9E" w:rsidR="00FE42A9" w:rsidRPr="006026A6" w:rsidRDefault="00FE42A9" w:rsidP="00960864">
    <w:pPr>
      <w:pStyle w:val="Footer"/>
      <w:spacing w:after="0"/>
      <w:jc w:val="right"/>
      <w:rPr>
        <w:i/>
        <w:color w:val="000000" w:themeColor="text1"/>
        <w:sz w:val="16"/>
        <w:szCs w:val="16"/>
      </w:rPr>
    </w:pPr>
    <w:r w:rsidRPr="006026A6">
      <w:rPr>
        <w:i/>
        <w:color w:val="000000" w:themeColor="text1"/>
        <w:sz w:val="16"/>
        <w:szCs w:val="16"/>
      </w:rPr>
      <w:t>Human Energy Systems Unit, Lesson 4</w:t>
    </w:r>
  </w:p>
  <w:p w14:paraId="76C10090" w14:textId="77777777" w:rsidR="00FE42A9" w:rsidRPr="006026A6" w:rsidRDefault="00FE42A9" w:rsidP="00960864">
    <w:pPr>
      <w:pStyle w:val="Footer"/>
      <w:spacing w:after="0"/>
      <w:jc w:val="right"/>
      <w:rPr>
        <w:color w:val="000000" w:themeColor="text1"/>
        <w:sz w:val="16"/>
        <w:szCs w:val="16"/>
      </w:rPr>
    </w:pPr>
    <w:r w:rsidRPr="006026A6">
      <w:rPr>
        <w:color w:val="000000" w:themeColor="text1"/>
        <w:sz w:val="16"/>
        <w:szCs w:val="16"/>
      </w:rPr>
      <w:fldChar w:fldCharType="begin"/>
    </w:r>
    <w:r w:rsidRPr="006026A6">
      <w:rPr>
        <w:color w:val="000000" w:themeColor="text1"/>
        <w:sz w:val="16"/>
        <w:szCs w:val="16"/>
      </w:rPr>
      <w:instrText xml:space="preserve"> PAGE  \* MERGEFORMAT </w:instrText>
    </w:r>
    <w:r w:rsidRPr="006026A6">
      <w:rPr>
        <w:color w:val="000000" w:themeColor="text1"/>
        <w:sz w:val="16"/>
        <w:szCs w:val="16"/>
      </w:rPr>
      <w:fldChar w:fldCharType="separate"/>
    </w:r>
    <w:r w:rsidRPr="006026A6">
      <w:rPr>
        <w:noProof/>
        <w:color w:val="000000" w:themeColor="text1"/>
        <w:sz w:val="16"/>
        <w:szCs w:val="16"/>
      </w:rPr>
      <w:t>5</w:t>
    </w:r>
    <w:r w:rsidRPr="006026A6">
      <w:rPr>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BEFC87" w14:textId="77777777" w:rsidR="00960A92" w:rsidRDefault="00960A92" w:rsidP="00EC7FB3">
      <w:r>
        <w:separator/>
      </w:r>
    </w:p>
  </w:footnote>
  <w:footnote w:type="continuationSeparator" w:id="0">
    <w:p w14:paraId="26D90EEF" w14:textId="77777777" w:rsidR="00960A92" w:rsidRDefault="00960A92" w:rsidP="00EC7FB3">
      <w:r>
        <w:continuationSeparator/>
      </w:r>
    </w:p>
  </w:footnote>
  <w:footnote w:id="1">
    <w:p w14:paraId="1F906616" w14:textId="77777777" w:rsidR="00FE42A9" w:rsidRPr="00343806" w:rsidRDefault="00FE42A9" w:rsidP="006026A6">
      <w:pPr>
        <w:pStyle w:val="FootnoteText"/>
        <w:rPr>
          <w:rFonts w:cs="Arial"/>
        </w:rPr>
      </w:pPr>
      <w:r w:rsidRPr="00343806">
        <w:rPr>
          <w:rStyle w:val="FootnoteReference"/>
          <w:rFonts w:cs="Arial"/>
        </w:rPr>
        <w:footnoteRef/>
      </w:r>
      <w:r w:rsidRPr="00343806">
        <w:rPr>
          <w:rFonts w:cs="Arial"/>
        </w:rPr>
        <w:t xml:space="preserve"> This video is a nice opportunity to point out that even though there are short-term variations in the temperature and CO</w:t>
      </w:r>
      <w:r w:rsidRPr="00343806">
        <w:rPr>
          <w:rFonts w:cs="Arial"/>
          <w:vertAlign w:val="subscript"/>
        </w:rPr>
        <w:t>2</w:t>
      </w:r>
      <w:r w:rsidRPr="00343806">
        <w:rPr>
          <w:rFonts w:cs="Arial"/>
        </w:rPr>
        <w:t xml:space="preserve"> levels, that the overall trend is still increasing. Students may ask “If global warming is happening why was it so cold this winter?” Even as the global temperatures continue to increase, we will still see unusually cold winters and even summers. These short-term cold periods (e.g., one season or month) are due to local weather, short-term changes in the movement of polar winds, and ocean circulations, and do not reflect the overall warming trend. However, it is predicted that climate change might make some of these local, extreme weather events more sever</w:t>
      </w:r>
      <w:r>
        <w:rPr>
          <w:rFonts w:cs="Arial"/>
        </w:rPr>
        <w:t>e</w:t>
      </w:r>
      <w:r w:rsidRPr="00343806">
        <w:rPr>
          <w:rFonts w:cs="Arial"/>
        </w:rPr>
        <w:t xml:space="preserve"> over a long-time scale.</w:t>
      </w:r>
    </w:p>
    <w:p w14:paraId="01A911F8" w14:textId="77777777" w:rsidR="00FE42A9" w:rsidRDefault="00FE42A9" w:rsidP="006026A6">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22B83"/>
    <w:multiLevelType w:val="hybridMultilevel"/>
    <w:tmpl w:val="9000B746"/>
    <w:lvl w:ilvl="0" w:tplc="0CFEDA9A">
      <w:start w:val="1"/>
      <w:numFmt w:val="bullet"/>
      <w:lvlText w:val=""/>
      <w:lvlJc w:val="left"/>
      <w:pPr>
        <w:ind w:left="1440" w:hanging="360"/>
      </w:pPr>
      <w:rPr>
        <w:rFonts w:ascii="Symbol" w:hAnsi="Symbol" w:hint="default"/>
        <w:color w:val="auto"/>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7604A5"/>
    <w:multiLevelType w:val="hybridMultilevel"/>
    <w:tmpl w:val="988E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547A0"/>
    <w:multiLevelType w:val="hybridMultilevel"/>
    <w:tmpl w:val="DA962A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A217BE"/>
    <w:multiLevelType w:val="hybridMultilevel"/>
    <w:tmpl w:val="0A384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14375E"/>
    <w:multiLevelType w:val="hybridMultilevel"/>
    <w:tmpl w:val="9F90EBEA"/>
    <w:lvl w:ilvl="0" w:tplc="07243C7C">
      <w:start w:val="1"/>
      <w:numFmt w:val="bullet"/>
      <w:lvlText w:val=""/>
      <w:lvlJc w:val="left"/>
      <w:pPr>
        <w:ind w:left="360" w:hanging="360"/>
      </w:pPr>
      <w:rPr>
        <w:rFonts w:ascii="Symbol" w:hAnsi="Symbol" w:hint="default"/>
        <w:color w:val="000000" w:themeColor="text1"/>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C73235"/>
    <w:multiLevelType w:val="hybridMultilevel"/>
    <w:tmpl w:val="D6947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894224"/>
    <w:multiLevelType w:val="hybridMultilevel"/>
    <w:tmpl w:val="1D3CF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5C2F2A"/>
    <w:multiLevelType w:val="hybridMultilevel"/>
    <w:tmpl w:val="516883B8"/>
    <w:lvl w:ilvl="0" w:tplc="1256D6FE">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69254E"/>
    <w:multiLevelType w:val="hybridMultilevel"/>
    <w:tmpl w:val="EF3C9A6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2EA1823"/>
    <w:multiLevelType w:val="hybridMultilevel"/>
    <w:tmpl w:val="72B03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2F4097"/>
    <w:multiLevelType w:val="hybridMultilevel"/>
    <w:tmpl w:val="0744184C"/>
    <w:lvl w:ilvl="0" w:tplc="7BD4E85C">
      <w:start w:val="1"/>
      <w:numFmt w:val="bullet"/>
      <w:lvlText w:val=""/>
      <w:lvlJc w:val="left"/>
      <w:pPr>
        <w:ind w:left="360" w:hanging="360"/>
      </w:pPr>
      <w:rPr>
        <w:rFonts w:ascii="Symbol" w:hAnsi="Symbol"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A8613F9"/>
    <w:multiLevelType w:val="hybridMultilevel"/>
    <w:tmpl w:val="9F74CB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286108"/>
    <w:multiLevelType w:val="hybridMultilevel"/>
    <w:tmpl w:val="7EF62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EB7FBC"/>
    <w:multiLevelType w:val="hybridMultilevel"/>
    <w:tmpl w:val="5380E8B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0068F6"/>
    <w:multiLevelType w:val="hybridMultilevel"/>
    <w:tmpl w:val="C874C0E0"/>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3231496D"/>
    <w:multiLevelType w:val="hybridMultilevel"/>
    <w:tmpl w:val="75C8F3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6" w15:restartNumberingAfterBreak="0">
    <w:nsid w:val="326C0A18"/>
    <w:multiLevelType w:val="hybridMultilevel"/>
    <w:tmpl w:val="CB0E84DC"/>
    <w:lvl w:ilvl="0" w:tplc="657A671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FC3EE0"/>
    <w:multiLevelType w:val="hybridMultilevel"/>
    <w:tmpl w:val="BCFA6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55374C"/>
    <w:multiLevelType w:val="hybridMultilevel"/>
    <w:tmpl w:val="BF8A85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DDE34A5"/>
    <w:multiLevelType w:val="hybridMultilevel"/>
    <w:tmpl w:val="A4E6A0EC"/>
    <w:lvl w:ilvl="0" w:tplc="22A8F370">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0E594F"/>
    <w:multiLevelType w:val="hybridMultilevel"/>
    <w:tmpl w:val="AF4A2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5346EE"/>
    <w:multiLevelType w:val="hybridMultilevel"/>
    <w:tmpl w:val="97F29EE0"/>
    <w:lvl w:ilvl="0" w:tplc="A740DD2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5BD139F"/>
    <w:multiLevelType w:val="hybridMultilevel"/>
    <w:tmpl w:val="A4A03A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D1314C"/>
    <w:multiLevelType w:val="hybridMultilevel"/>
    <w:tmpl w:val="87C4E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D85298"/>
    <w:multiLevelType w:val="hybridMultilevel"/>
    <w:tmpl w:val="E898A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86AC0"/>
    <w:multiLevelType w:val="hybridMultilevel"/>
    <w:tmpl w:val="275E8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FD6DCA"/>
    <w:multiLevelType w:val="hybridMultilevel"/>
    <w:tmpl w:val="ADEA9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BA1720"/>
    <w:multiLevelType w:val="hybridMultilevel"/>
    <w:tmpl w:val="3ADED24C"/>
    <w:lvl w:ilvl="0" w:tplc="572A5C0E">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6984BF0"/>
    <w:multiLevelType w:val="hybridMultilevel"/>
    <w:tmpl w:val="60643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A070BE"/>
    <w:multiLevelType w:val="hybridMultilevel"/>
    <w:tmpl w:val="EF564BFA"/>
    <w:lvl w:ilvl="0" w:tplc="04090001">
      <w:start w:val="1"/>
      <w:numFmt w:val="bullet"/>
      <w:lvlText w:val=""/>
      <w:lvlJc w:val="left"/>
      <w:pPr>
        <w:ind w:left="360" w:hanging="360"/>
      </w:pPr>
      <w:rPr>
        <w:rFonts w:ascii="Symbol" w:hAnsi="Symbol" w:hint="default"/>
      </w:rPr>
    </w:lvl>
    <w:lvl w:ilvl="1" w:tplc="4CD042AC">
      <w:start w:val="1"/>
      <w:numFmt w:val="bullet"/>
      <w:lvlText w:val="o"/>
      <w:lvlJc w:val="left"/>
      <w:pPr>
        <w:ind w:left="1080" w:hanging="360"/>
      </w:pPr>
      <w:rPr>
        <w:rFonts w:ascii="Courier New" w:hAnsi="Courier New" w:cs="Courier New" w:hint="default"/>
        <w:color w:val="000000" w:themeColor="text1"/>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7B34443"/>
    <w:multiLevelType w:val="hybridMultilevel"/>
    <w:tmpl w:val="F5882D7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D3167096">
      <w:start w:val="1"/>
      <w:numFmt w:val="bullet"/>
      <w:lvlText w:val=""/>
      <w:lvlJc w:val="left"/>
      <w:pPr>
        <w:ind w:left="360" w:hanging="360"/>
      </w:pPr>
      <w:rPr>
        <w:rFonts w:ascii="Symbol" w:hAnsi="Symbol" w:hint="default"/>
        <w:color w:val="000000" w:themeColor="text1"/>
      </w:r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2D678F8"/>
    <w:multiLevelType w:val="hybridMultilevel"/>
    <w:tmpl w:val="6D9C8C7A"/>
    <w:lvl w:ilvl="0" w:tplc="8B42DA92">
      <w:start w:val="1"/>
      <w:numFmt w:val="decimal"/>
      <w:lvlText w:val="%1."/>
      <w:lvlJc w:val="left"/>
      <w:pPr>
        <w:ind w:left="360" w:hanging="360"/>
      </w:pPr>
      <w:rPr>
        <w:b/>
        <w:i w:val="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48A5DE2"/>
    <w:multiLevelType w:val="hybridMultilevel"/>
    <w:tmpl w:val="C3D44666"/>
    <w:lvl w:ilvl="0" w:tplc="4950144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E8587F"/>
    <w:multiLevelType w:val="hybridMultilevel"/>
    <w:tmpl w:val="6BA89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D960CF"/>
    <w:multiLevelType w:val="hybridMultilevel"/>
    <w:tmpl w:val="698C8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C95352"/>
    <w:multiLevelType w:val="hybridMultilevel"/>
    <w:tmpl w:val="B48ACA00"/>
    <w:lvl w:ilvl="0" w:tplc="D5F0DFF4">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C43081F"/>
    <w:multiLevelType w:val="multilevel"/>
    <w:tmpl w:val="21226A84"/>
    <w:lvl w:ilvl="0">
      <w:start w:val="1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6F6B2DD5"/>
    <w:multiLevelType w:val="hybridMultilevel"/>
    <w:tmpl w:val="AAEE05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2B00ED"/>
    <w:multiLevelType w:val="hybridMultilevel"/>
    <w:tmpl w:val="CCA8D4A8"/>
    <w:lvl w:ilvl="0" w:tplc="B602F69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D76641"/>
    <w:multiLevelType w:val="hybridMultilevel"/>
    <w:tmpl w:val="9208A02C"/>
    <w:lvl w:ilvl="0" w:tplc="4D5897EA">
      <w:start w:val="1"/>
      <w:numFmt w:val="bullet"/>
      <w:lvlText w:val=""/>
      <w:lvlJc w:val="left"/>
      <w:pPr>
        <w:ind w:left="360" w:hanging="360"/>
      </w:pPr>
      <w:rPr>
        <w:rFonts w:ascii="Symbol" w:hAnsi="Symbol" w:hint="default"/>
        <w:color w:val="000000" w:themeColor="text1"/>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2E636D6"/>
    <w:multiLevelType w:val="hybridMultilevel"/>
    <w:tmpl w:val="DCAEA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025B4E"/>
    <w:multiLevelType w:val="hybridMultilevel"/>
    <w:tmpl w:val="18026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E54FE1"/>
    <w:multiLevelType w:val="hybridMultilevel"/>
    <w:tmpl w:val="1902B3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A741847"/>
    <w:multiLevelType w:val="hybridMultilevel"/>
    <w:tmpl w:val="254EA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15716D"/>
    <w:multiLevelType w:val="hybridMultilevel"/>
    <w:tmpl w:val="4D88C2EC"/>
    <w:lvl w:ilvl="0" w:tplc="0409000F">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4"/>
  </w:num>
  <w:num w:numId="2">
    <w:abstractNumId w:val="16"/>
  </w:num>
  <w:num w:numId="3">
    <w:abstractNumId w:val="18"/>
  </w:num>
  <w:num w:numId="4">
    <w:abstractNumId w:val="12"/>
  </w:num>
  <w:num w:numId="5">
    <w:abstractNumId w:val="28"/>
  </w:num>
  <w:num w:numId="6">
    <w:abstractNumId w:val="6"/>
  </w:num>
  <w:num w:numId="7">
    <w:abstractNumId w:val="4"/>
  </w:num>
  <w:num w:numId="8">
    <w:abstractNumId w:val="30"/>
  </w:num>
  <w:num w:numId="9">
    <w:abstractNumId w:val="31"/>
  </w:num>
  <w:num w:numId="10">
    <w:abstractNumId w:val="41"/>
  </w:num>
  <w:num w:numId="11">
    <w:abstractNumId w:val="26"/>
  </w:num>
  <w:num w:numId="12">
    <w:abstractNumId w:val="0"/>
  </w:num>
  <w:num w:numId="13">
    <w:abstractNumId w:val="7"/>
  </w:num>
  <w:num w:numId="14">
    <w:abstractNumId w:val="40"/>
  </w:num>
  <w:num w:numId="15">
    <w:abstractNumId w:val="15"/>
  </w:num>
  <w:num w:numId="16">
    <w:abstractNumId w:val="36"/>
  </w:num>
  <w:num w:numId="17">
    <w:abstractNumId w:val="32"/>
  </w:num>
  <w:num w:numId="18">
    <w:abstractNumId w:val="11"/>
  </w:num>
  <w:num w:numId="19">
    <w:abstractNumId w:val="2"/>
  </w:num>
  <w:num w:numId="20">
    <w:abstractNumId w:val="27"/>
  </w:num>
  <w:num w:numId="21">
    <w:abstractNumId w:val="38"/>
  </w:num>
  <w:num w:numId="22">
    <w:abstractNumId w:val="23"/>
  </w:num>
  <w:num w:numId="23">
    <w:abstractNumId w:val="22"/>
  </w:num>
  <w:num w:numId="24">
    <w:abstractNumId w:val="13"/>
  </w:num>
  <w:num w:numId="25">
    <w:abstractNumId w:val="5"/>
  </w:num>
  <w:num w:numId="26">
    <w:abstractNumId w:val="17"/>
  </w:num>
  <w:num w:numId="27">
    <w:abstractNumId w:val="37"/>
  </w:num>
  <w:num w:numId="28">
    <w:abstractNumId w:val="25"/>
  </w:num>
  <w:num w:numId="29">
    <w:abstractNumId w:val="33"/>
  </w:num>
  <w:num w:numId="30">
    <w:abstractNumId w:val="39"/>
  </w:num>
  <w:num w:numId="31">
    <w:abstractNumId w:val="19"/>
  </w:num>
  <w:num w:numId="32">
    <w:abstractNumId w:val="29"/>
  </w:num>
  <w:num w:numId="33">
    <w:abstractNumId w:val="10"/>
  </w:num>
  <w:num w:numId="34">
    <w:abstractNumId w:val="43"/>
  </w:num>
  <w:num w:numId="35">
    <w:abstractNumId w:val="8"/>
  </w:num>
  <w:num w:numId="36">
    <w:abstractNumId w:val="14"/>
  </w:num>
  <w:num w:numId="37">
    <w:abstractNumId w:val="34"/>
  </w:num>
  <w:num w:numId="38">
    <w:abstractNumId w:val="20"/>
  </w:num>
  <w:num w:numId="39">
    <w:abstractNumId w:val="9"/>
  </w:num>
  <w:num w:numId="40">
    <w:abstractNumId w:val="1"/>
  </w:num>
  <w:num w:numId="41">
    <w:abstractNumId w:val="21"/>
  </w:num>
  <w:num w:numId="42">
    <w:abstractNumId w:val="42"/>
  </w:num>
  <w:num w:numId="43">
    <w:abstractNumId w:val="35"/>
  </w:num>
  <w:num w:numId="44">
    <w:abstractNumId w:val="24"/>
  </w:num>
  <w:num w:numId="45">
    <w:abstractNumId w:val="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45B"/>
    <w:rsid w:val="000057CC"/>
    <w:rsid w:val="00007305"/>
    <w:rsid w:val="00013AAC"/>
    <w:rsid w:val="00014541"/>
    <w:rsid w:val="00016EEC"/>
    <w:rsid w:val="00020063"/>
    <w:rsid w:val="00020D71"/>
    <w:rsid w:val="000237BB"/>
    <w:rsid w:val="00023A0A"/>
    <w:rsid w:val="00026C39"/>
    <w:rsid w:val="0003246B"/>
    <w:rsid w:val="000338A2"/>
    <w:rsid w:val="0004052D"/>
    <w:rsid w:val="00042D5E"/>
    <w:rsid w:val="00045EB8"/>
    <w:rsid w:val="0005288F"/>
    <w:rsid w:val="00061BEB"/>
    <w:rsid w:val="000653D9"/>
    <w:rsid w:val="00070C9C"/>
    <w:rsid w:val="000723C4"/>
    <w:rsid w:val="00073966"/>
    <w:rsid w:val="00075153"/>
    <w:rsid w:val="000802CA"/>
    <w:rsid w:val="00082F52"/>
    <w:rsid w:val="00084105"/>
    <w:rsid w:val="000843CC"/>
    <w:rsid w:val="00095D6B"/>
    <w:rsid w:val="00096A7A"/>
    <w:rsid w:val="00097C64"/>
    <w:rsid w:val="000A5237"/>
    <w:rsid w:val="000A607C"/>
    <w:rsid w:val="000A661E"/>
    <w:rsid w:val="000A6CB3"/>
    <w:rsid w:val="000B29DA"/>
    <w:rsid w:val="000B4D4C"/>
    <w:rsid w:val="000B5716"/>
    <w:rsid w:val="000C24CA"/>
    <w:rsid w:val="000C495D"/>
    <w:rsid w:val="000D04EE"/>
    <w:rsid w:val="000E087D"/>
    <w:rsid w:val="000E2453"/>
    <w:rsid w:val="000E3042"/>
    <w:rsid w:val="000E3582"/>
    <w:rsid w:val="000E5EE0"/>
    <w:rsid w:val="000E60EA"/>
    <w:rsid w:val="000F216D"/>
    <w:rsid w:val="001017EB"/>
    <w:rsid w:val="0010683C"/>
    <w:rsid w:val="00106BEE"/>
    <w:rsid w:val="00106D59"/>
    <w:rsid w:val="001133AF"/>
    <w:rsid w:val="001204B4"/>
    <w:rsid w:val="00127627"/>
    <w:rsid w:val="00127AD7"/>
    <w:rsid w:val="00131185"/>
    <w:rsid w:val="001314E9"/>
    <w:rsid w:val="001320DA"/>
    <w:rsid w:val="00132CA1"/>
    <w:rsid w:val="00142814"/>
    <w:rsid w:val="001435CE"/>
    <w:rsid w:val="00143CC3"/>
    <w:rsid w:val="00144BB5"/>
    <w:rsid w:val="001464F2"/>
    <w:rsid w:val="00151536"/>
    <w:rsid w:val="00152D64"/>
    <w:rsid w:val="00154BC7"/>
    <w:rsid w:val="00155485"/>
    <w:rsid w:val="00165BB6"/>
    <w:rsid w:val="00167605"/>
    <w:rsid w:val="001711A7"/>
    <w:rsid w:val="00173561"/>
    <w:rsid w:val="00174185"/>
    <w:rsid w:val="00175538"/>
    <w:rsid w:val="001771DF"/>
    <w:rsid w:val="001778D3"/>
    <w:rsid w:val="00192BA4"/>
    <w:rsid w:val="001937A3"/>
    <w:rsid w:val="00194168"/>
    <w:rsid w:val="00195C73"/>
    <w:rsid w:val="0019632E"/>
    <w:rsid w:val="00197255"/>
    <w:rsid w:val="00197D39"/>
    <w:rsid w:val="001A1868"/>
    <w:rsid w:val="001A23A4"/>
    <w:rsid w:val="001A482C"/>
    <w:rsid w:val="001A4AAD"/>
    <w:rsid w:val="001A5987"/>
    <w:rsid w:val="001A5A89"/>
    <w:rsid w:val="001A7F00"/>
    <w:rsid w:val="001B0218"/>
    <w:rsid w:val="001B0B38"/>
    <w:rsid w:val="001B223F"/>
    <w:rsid w:val="001B2CDA"/>
    <w:rsid w:val="001B385A"/>
    <w:rsid w:val="001C10ED"/>
    <w:rsid w:val="001C3CA2"/>
    <w:rsid w:val="001C488D"/>
    <w:rsid w:val="001C5542"/>
    <w:rsid w:val="001C56BF"/>
    <w:rsid w:val="001D3CF9"/>
    <w:rsid w:val="001D3D66"/>
    <w:rsid w:val="001E409A"/>
    <w:rsid w:val="001E48D3"/>
    <w:rsid w:val="001E5E84"/>
    <w:rsid w:val="00207525"/>
    <w:rsid w:val="002107F5"/>
    <w:rsid w:val="00215C2C"/>
    <w:rsid w:val="00224E86"/>
    <w:rsid w:val="00225883"/>
    <w:rsid w:val="0023375E"/>
    <w:rsid w:val="002359C7"/>
    <w:rsid w:val="00236580"/>
    <w:rsid w:val="00237D69"/>
    <w:rsid w:val="00241075"/>
    <w:rsid w:val="00245075"/>
    <w:rsid w:val="0025191A"/>
    <w:rsid w:val="00251CA2"/>
    <w:rsid w:val="0026079B"/>
    <w:rsid w:val="00261854"/>
    <w:rsid w:val="002626F2"/>
    <w:rsid w:val="002665D1"/>
    <w:rsid w:val="00266AAD"/>
    <w:rsid w:val="00273D73"/>
    <w:rsid w:val="00273FB3"/>
    <w:rsid w:val="002749BF"/>
    <w:rsid w:val="00275484"/>
    <w:rsid w:val="00286747"/>
    <w:rsid w:val="002869BF"/>
    <w:rsid w:val="00287BF5"/>
    <w:rsid w:val="00290C2D"/>
    <w:rsid w:val="002910E2"/>
    <w:rsid w:val="00291BA8"/>
    <w:rsid w:val="002922CA"/>
    <w:rsid w:val="002A2740"/>
    <w:rsid w:val="002A28C0"/>
    <w:rsid w:val="002A2E95"/>
    <w:rsid w:val="002A454F"/>
    <w:rsid w:val="002A4687"/>
    <w:rsid w:val="002B0201"/>
    <w:rsid w:val="002B21CE"/>
    <w:rsid w:val="002B29CC"/>
    <w:rsid w:val="002B2E43"/>
    <w:rsid w:val="002B492E"/>
    <w:rsid w:val="002B4966"/>
    <w:rsid w:val="002B5F20"/>
    <w:rsid w:val="002B6751"/>
    <w:rsid w:val="002C3494"/>
    <w:rsid w:val="002C43C3"/>
    <w:rsid w:val="002D2B28"/>
    <w:rsid w:val="002D4BDB"/>
    <w:rsid w:val="002D6750"/>
    <w:rsid w:val="002D7AB0"/>
    <w:rsid w:val="002E2AD1"/>
    <w:rsid w:val="002E2E64"/>
    <w:rsid w:val="002E5AD4"/>
    <w:rsid w:val="002E77AF"/>
    <w:rsid w:val="002F160C"/>
    <w:rsid w:val="002F2096"/>
    <w:rsid w:val="002F2309"/>
    <w:rsid w:val="002F23F3"/>
    <w:rsid w:val="002F2E89"/>
    <w:rsid w:val="002F3E45"/>
    <w:rsid w:val="002F5D0A"/>
    <w:rsid w:val="002F7F27"/>
    <w:rsid w:val="0030569C"/>
    <w:rsid w:val="003066A9"/>
    <w:rsid w:val="003067A9"/>
    <w:rsid w:val="0031231C"/>
    <w:rsid w:val="0031660E"/>
    <w:rsid w:val="0031679B"/>
    <w:rsid w:val="0032655E"/>
    <w:rsid w:val="00327694"/>
    <w:rsid w:val="00334D0B"/>
    <w:rsid w:val="003378B5"/>
    <w:rsid w:val="00337F2A"/>
    <w:rsid w:val="00340706"/>
    <w:rsid w:val="00341F86"/>
    <w:rsid w:val="00345568"/>
    <w:rsid w:val="00346CF5"/>
    <w:rsid w:val="003504CE"/>
    <w:rsid w:val="00351F53"/>
    <w:rsid w:val="003526B3"/>
    <w:rsid w:val="00352F6C"/>
    <w:rsid w:val="0035353E"/>
    <w:rsid w:val="003546D9"/>
    <w:rsid w:val="00361C72"/>
    <w:rsid w:val="00362ADC"/>
    <w:rsid w:val="003655BE"/>
    <w:rsid w:val="003675D2"/>
    <w:rsid w:val="00375406"/>
    <w:rsid w:val="0037672C"/>
    <w:rsid w:val="00380E0D"/>
    <w:rsid w:val="00381391"/>
    <w:rsid w:val="00384162"/>
    <w:rsid w:val="003878E6"/>
    <w:rsid w:val="0039538D"/>
    <w:rsid w:val="00395498"/>
    <w:rsid w:val="00397B04"/>
    <w:rsid w:val="003A0F2D"/>
    <w:rsid w:val="003A4A4E"/>
    <w:rsid w:val="003A699D"/>
    <w:rsid w:val="003A7F59"/>
    <w:rsid w:val="003B226C"/>
    <w:rsid w:val="003B3A3C"/>
    <w:rsid w:val="003C1C6E"/>
    <w:rsid w:val="003C3289"/>
    <w:rsid w:val="003D1E8D"/>
    <w:rsid w:val="003D393E"/>
    <w:rsid w:val="003D431D"/>
    <w:rsid w:val="003D4549"/>
    <w:rsid w:val="003D4C15"/>
    <w:rsid w:val="003D7DE8"/>
    <w:rsid w:val="003D7E04"/>
    <w:rsid w:val="003E0557"/>
    <w:rsid w:val="003E0743"/>
    <w:rsid w:val="003E08D8"/>
    <w:rsid w:val="003E0FF7"/>
    <w:rsid w:val="003E50AF"/>
    <w:rsid w:val="003E526B"/>
    <w:rsid w:val="003E7193"/>
    <w:rsid w:val="003F09D7"/>
    <w:rsid w:val="003F0FEC"/>
    <w:rsid w:val="003F7311"/>
    <w:rsid w:val="00405E09"/>
    <w:rsid w:val="00407C93"/>
    <w:rsid w:val="00412A43"/>
    <w:rsid w:val="00415C74"/>
    <w:rsid w:val="00417266"/>
    <w:rsid w:val="004231D7"/>
    <w:rsid w:val="004232B0"/>
    <w:rsid w:val="00426B20"/>
    <w:rsid w:val="00426F4F"/>
    <w:rsid w:val="00437E26"/>
    <w:rsid w:val="004430E5"/>
    <w:rsid w:val="00443EBB"/>
    <w:rsid w:val="00450FA0"/>
    <w:rsid w:val="004518D4"/>
    <w:rsid w:val="00463313"/>
    <w:rsid w:val="00465E0B"/>
    <w:rsid w:val="004662AB"/>
    <w:rsid w:val="0047012A"/>
    <w:rsid w:val="00470C82"/>
    <w:rsid w:val="00470F12"/>
    <w:rsid w:val="0047286F"/>
    <w:rsid w:val="00476A15"/>
    <w:rsid w:val="00482D17"/>
    <w:rsid w:val="004830F9"/>
    <w:rsid w:val="00485D4E"/>
    <w:rsid w:val="004925FC"/>
    <w:rsid w:val="00495DE6"/>
    <w:rsid w:val="004965AA"/>
    <w:rsid w:val="004A7D3C"/>
    <w:rsid w:val="004B09B6"/>
    <w:rsid w:val="004B6970"/>
    <w:rsid w:val="004C14AD"/>
    <w:rsid w:val="004C424E"/>
    <w:rsid w:val="004C796F"/>
    <w:rsid w:val="004C7BBB"/>
    <w:rsid w:val="004D0C56"/>
    <w:rsid w:val="004D11A9"/>
    <w:rsid w:val="004D24F0"/>
    <w:rsid w:val="004D6880"/>
    <w:rsid w:val="004E164A"/>
    <w:rsid w:val="004E35CF"/>
    <w:rsid w:val="004E3B0C"/>
    <w:rsid w:val="004E5F50"/>
    <w:rsid w:val="004E625C"/>
    <w:rsid w:val="004E63F3"/>
    <w:rsid w:val="004E6A52"/>
    <w:rsid w:val="004F1A1E"/>
    <w:rsid w:val="004F27CB"/>
    <w:rsid w:val="004F3CA3"/>
    <w:rsid w:val="004F4F38"/>
    <w:rsid w:val="004F75BF"/>
    <w:rsid w:val="004F77B6"/>
    <w:rsid w:val="00500DB2"/>
    <w:rsid w:val="005013CF"/>
    <w:rsid w:val="00503E8D"/>
    <w:rsid w:val="0050514F"/>
    <w:rsid w:val="0050530E"/>
    <w:rsid w:val="00511619"/>
    <w:rsid w:val="005124EC"/>
    <w:rsid w:val="00514858"/>
    <w:rsid w:val="0051785B"/>
    <w:rsid w:val="00522F06"/>
    <w:rsid w:val="005262A2"/>
    <w:rsid w:val="00531775"/>
    <w:rsid w:val="00534867"/>
    <w:rsid w:val="00535275"/>
    <w:rsid w:val="0053784A"/>
    <w:rsid w:val="005435CC"/>
    <w:rsid w:val="00547B36"/>
    <w:rsid w:val="00552D89"/>
    <w:rsid w:val="00553FEE"/>
    <w:rsid w:val="005545E5"/>
    <w:rsid w:val="00554CEC"/>
    <w:rsid w:val="00554DE6"/>
    <w:rsid w:val="0055612D"/>
    <w:rsid w:val="005570B7"/>
    <w:rsid w:val="005578DE"/>
    <w:rsid w:val="00557A0D"/>
    <w:rsid w:val="00560271"/>
    <w:rsid w:val="00561208"/>
    <w:rsid w:val="005624EB"/>
    <w:rsid w:val="005677E2"/>
    <w:rsid w:val="00571639"/>
    <w:rsid w:val="0057351B"/>
    <w:rsid w:val="0057513E"/>
    <w:rsid w:val="0057549B"/>
    <w:rsid w:val="00575DBE"/>
    <w:rsid w:val="005768BE"/>
    <w:rsid w:val="005818CF"/>
    <w:rsid w:val="005863D3"/>
    <w:rsid w:val="005A3235"/>
    <w:rsid w:val="005A5187"/>
    <w:rsid w:val="005A5AD7"/>
    <w:rsid w:val="005A5F13"/>
    <w:rsid w:val="005A6478"/>
    <w:rsid w:val="005A6C46"/>
    <w:rsid w:val="005B09B3"/>
    <w:rsid w:val="005B4A76"/>
    <w:rsid w:val="005B4BCA"/>
    <w:rsid w:val="005B5588"/>
    <w:rsid w:val="005C0EB8"/>
    <w:rsid w:val="005C2446"/>
    <w:rsid w:val="005C27B0"/>
    <w:rsid w:val="005C297E"/>
    <w:rsid w:val="005C3DA1"/>
    <w:rsid w:val="005C60BA"/>
    <w:rsid w:val="005C7BC8"/>
    <w:rsid w:val="005D31FE"/>
    <w:rsid w:val="005D3987"/>
    <w:rsid w:val="005D663E"/>
    <w:rsid w:val="005E7457"/>
    <w:rsid w:val="005F123F"/>
    <w:rsid w:val="005F55A8"/>
    <w:rsid w:val="005F7D1A"/>
    <w:rsid w:val="006016DF"/>
    <w:rsid w:val="0060215A"/>
    <w:rsid w:val="006023E1"/>
    <w:rsid w:val="006026A6"/>
    <w:rsid w:val="00604909"/>
    <w:rsid w:val="00604ED0"/>
    <w:rsid w:val="00607AD6"/>
    <w:rsid w:val="0061030D"/>
    <w:rsid w:val="0061283A"/>
    <w:rsid w:val="006135FD"/>
    <w:rsid w:val="00613DBB"/>
    <w:rsid w:val="00614CD4"/>
    <w:rsid w:val="00615478"/>
    <w:rsid w:val="00616260"/>
    <w:rsid w:val="006176F4"/>
    <w:rsid w:val="006256B6"/>
    <w:rsid w:val="00632DFD"/>
    <w:rsid w:val="00633B60"/>
    <w:rsid w:val="00634F25"/>
    <w:rsid w:val="00641CA2"/>
    <w:rsid w:val="00643A79"/>
    <w:rsid w:val="00643D80"/>
    <w:rsid w:val="00646425"/>
    <w:rsid w:val="00647F71"/>
    <w:rsid w:val="00647FFA"/>
    <w:rsid w:val="00653CF1"/>
    <w:rsid w:val="00654F1F"/>
    <w:rsid w:val="0065680E"/>
    <w:rsid w:val="0066053B"/>
    <w:rsid w:val="006605D9"/>
    <w:rsid w:val="0066422F"/>
    <w:rsid w:val="00667B92"/>
    <w:rsid w:val="00670827"/>
    <w:rsid w:val="00672A32"/>
    <w:rsid w:val="00673868"/>
    <w:rsid w:val="0068033E"/>
    <w:rsid w:val="006831C4"/>
    <w:rsid w:val="00683913"/>
    <w:rsid w:val="0068494D"/>
    <w:rsid w:val="00691DA6"/>
    <w:rsid w:val="00697B3F"/>
    <w:rsid w:val="006A1274"/>
    <w:rsid w:val="006A35CF"/>
    <w:rsid w:val="006A3B6C"/>
    <w:rsid w:val="006A55FF"/>
    <w:rsid w:val="006A74F9"/>
    <w:rsid w:val="006B1A6E"/>
    <w:rsid w:val="006B4453"/>
    <w:rsid w:val="006B5237"/>
    <w:rsid w:val="006B52CD"/>
    <w:rsid w:val="006B682B"/>
    <w:rsid w:val="006C4A4D"/>
    <w:rsid w:val="006C57FD"/>
    <w:rsid w:val="006C6E18"/>
    <w:rsid w:val="006D14C6"/>
    <w:rsid w:val="006D3A88"/>
    <w:rsid w:val="006D5271"/>
    <w:rsid w:val="006E1305"/>
    <w:rsid w:val="006E212C"/>
    <w:rsid w:val="006E43D9"/>
    <w:rsid w:val="006E5B08"/>
    <w:rsid w:val="006E6D18"/>
    <w:rsid w:val="006F1AC1"/>
    <w:rsid w:val="00700BDF"/>
    <w:rsid w:val="00702B0E"/>
    <w:rsid w:val="00703CE0"/>
    <w:rsid w:val="00705291"/>
    <w:rsid w:val="00710181"/>
    <w:rsid w:val="007117B8"/>
    <w:rsid w:val="007132A7"/>
    <w:rsid w:val="00716A16"/>
    <w:rsid w:val="007218CC"/>
    <w:rsid w:val="00725143"/>
    <w:rsid w:val="0072574A"/>
    <w:rsid w:val="00731083"/>
    <w:rsid w:val="007313E0"/>
    <w:rsid w:val="007340AB"/>
    <w:rsid w:val="0074101C"/>
    <w:rsid w:val="00742364"/>
    <w:rsid w:val="00744225"/>
    <w:rsid w:val="00745BFB"/>
    <w:rsid w:val="00751175"/>
    <w:rsid w:val="00752E38"/>
    <w:rsid w:val="00752E8C"/>
    <w:rsid w:val="00755C8C"/>
    <w:rsid w:val="0075608E"/>
    <w:rsid w:val="00756696"/>
    <w:rsid w:val="00760C65"/>
    <w:rsid w:val="00761F92"/>
    <w:rsid w:val="00763885"/>
    <w:rsid w:val="00763F56"/>
    <w:rsid w:val="00767643"/>
    <w:rsid w:val="00770141"/>
    <w:rsid w:val="00773BEC"/>
    <w:rsid w:val="007755F0"/>
    <w:rsid w:val="00777457"/>
    <w:rsid w:val="007826D2"/>
    <w:rsid w:val="00782FF7"/>
    <w:rsid w:val="007850EF"/>
    <w:rsid w:val="00786246"/>
    <w:rsid w:val="00791F1A"/>
    <w:rsid w:val="0079299D"/>
    <w:rsid w:val="00795414"/>
    <w:rsid w:val="007963A9"/>
    <w:rsid w:val="0079722D"/>
    <w:rsid w:val="00797A1B"/>
    <w:rsid w:val="007A0299"/>
    <w:rsid w:val="007A1DB2"/>
    <w:rsid w:val="007A21C2"/>
    <w:rsid w:val="007A3B68"/>
    <w:rsid w:val="007A5D4B"/>
    <w:rsid w:val="007C1D6B"/>
    <w:rsid w:val="007C2011"/>
    <w:rsid w:val="007C259C"/>
    <w:rsid w:val="007C67ED"/>
    <w:rsid w:val="007D3E84"/>
    <w:rsid w:val="007D4E51"/>
    <w:rsid w:val="007E052A"/>
    <w:rsid w:val="007E05A7"/>
    <w:rsid w:val="007E353C"/>
    <w:rsid w:val="007E4037"/>
    <w:rsid w:val="007E43B4"/>
    <w:rsid w:val="007F2E5D"/>
    <w:rsid w:val="007F4187"/>
    <w:rsid w:val="007F65AE"/>
    <w:rsid w:val="0080078F"/>
    <w:rsid w:val="00802D6E"/>
    <w:rsid w:val="008037E3"/>
    <w:rsid w:val="00811C84"/>
    <w:rsid w:val="00812ED1"/>
    <w:rsid w:val="00821137"/>
    <w:rsid w:val="0082269B"/>
    <w:rsid w:val="00822A47"/>
    <w:rsid w:val="00823908"/>
    <w:rsid w:val="00827C8B"/>
    <w:rsid w:val="008312C1"/>
    <w:rsid w:val="00831596"/>
    <w:rsid w:val="00834673"/>
    <w:rsid w:val="008372FD"/>
    <w:rsid w:val="008379CA"/>
    <w:rsid w:val="008418B0"/>
    <w:rsid w:val="00856A41"/>
    <w:rsid w:val="00860E77"/>
    <w:rsid w:val="008668A2"/>
    <w:rsid w:val="00885771"/>
    <w:rsid w:val="00887830"/>
    <w:rsid w:val="00892407"/>
    <w:rsid w:val="00893F29"/>
    <w:rsid w:val="008A1275"/>
    <w:rsid w:val="008A1CCF"/>
    <w:rsid w:val="008B24F0"/>
    <w:rsid w:val="008B360D"/>
    <w:rsid w:val="008B437E"/>
    <w:rsid w:val="008B5C36"/>
    <w:rsid w:val="008B694A"/>
    <w:rsid w:val="008C0E16"/>
    <w:rsid w:val="008C15E9"/>
    <w:rsid w:val="008C5BA8"/>
    <w:rsid w:val="008C5FED"/>
    <w:rsid w:val="008D1BEE"/>
    <w:rsid w:val="008D2B4B"/>
    <w:rsid w:val="008D46AC"/>
    <w:rsid w:val="008E6FB0"/>
    <w:rsid w:val="008E7443"/>
    <w:rsid w:val="009006AC"/>
    <w:rsid w:val="0090465B"/>
    <w:rsid w:val="00904CF1"/>
    <w:rsid w:val="009053A4"/>
    <w:rsid w:val="00906B12"/>
    <w:rsid w:val="00907B80"/>
    <w:rsid w:val="00916585"/>
    <w:rsid w:val="009175D9"/>
    <w:rsid w:val="0092406C"/>
    <w:rsid w:val="009266A3"/>
    <w:rsid w:val="0092763B"/>
    <w:rsid w:val="00930256"/>
    <w:rsid w:val="00934E3C"/>
    <w:rsid w:val="00940377"/>
    <w:rsid w:val="00941CC8"/>
    <w:rsid w:val="00942034"/>
    <w:rsid w:val="0095027E"/>
    <w:rsid w:val="00953A9A"/>
    <w:rsid w:val="00953BCB"/>
    <w:rsid w:val="0095594A"/>
    <w:rsid w:val="00957C34"/>
    <w:rsid w:val="00960864"/>
    <w:rsid w:val="00960A92"/>
    <w:rsid w:val="0096219E"/>
    <w:rsid w:val="0097398D"/>
    <w:rsid w:val="0098150C"/>
    <w:rsid w:val="009859F5"/>
    <w:rsid w:val="00987D5A"/>
    <w:rsid w:val="009916B5"/>
    <w:rsid w:val="00991BA5"/>
    <w:rsid w:val="0099372B"/>
    <w:rsid w:val="00997A81"/>
    <w:rsid w:val="009A1993"/>
    <w:rsid w:val="009A244B"/>
    <w:rsid w:val="009A3ABF"/>
    <w:rsid w:val="009A4D8B"/>
    <w:rsid w:val="009B121F"/>
    <w:rsid w:val="009B141B"/>
    <w:rsid w:val="009B45C9"/>
    <w:rsid w:val="009C0EAD"/>
    <w:rsid w:val="009C2672"/>
    <w:rsid w:val="009C4E44"/>
    <w:rsid w:val="009D1D88"/>
    <w:rsid w:val="009D465C"/>
    <w:rsid w:val="009D7807"/>
    <w:rsid w:val="009E1320"/>
    <w:rsid w:val="009E2D13"/>
    <w:rsid w:val="009E6E8A"/>
    <w:rsid w:val="009E795F"/>
    <w:rsid w:val="009F1BB9"/>
    <w:rsid w:val="009F6403"/>
    <w:rsid w:val="00A065DF"/>
    <w:rsid w:val="00A077E0"/>
    <w:rsid w:val="00A14397"/>
    <w:rsid w:val="00A15018"/>
    <w:rsid w:val="00A15CCB"/>
    <w:rsid w:val="00A1640D"/>
    <w:rsid w:val="00A2022E"/>
    <w:rsid w:val="00A238FE"/>
    <w:rsid w:val="00A27C78"/>
    <w:rsid w:val="00A33740"/>
    <w:rsid w:val="00A36191"/>
    <w:rsid w:val="00A373AC"/>
    <w:rsid w:val="00A445FD"/>
    <w:rsid w:val="00A50C35"/>
    <w:rsid w:val="00A53217"/>
    <w:rsid w:val="00A633E3"/>
    <w:rsid w:val="00A63A9E"/>
    <w:rsid w:val="00A654FF"/>
    <w:rsid w:val="00A74214"/>
    <w:rsid w:val="00A770B8"/>
    <w:rsid w:val="00A77D17"/>
    <w:rsid w:val="00A82F85"/>
    <w:rsid w:val="00A90D62"/>
    <w:rsid w:val="00A90E3B"/>
    <w:rsid w:val="00A9187C"/>
    <w:rsid w:val="00A9454B"/>
    <w:rsid w:val="00A97290"/>
    <w:rsid w:val="00AB0FAB"/>
    <w:rsid w:val="00AB1629"/>
    <w:rsid w:val="00AB472F"/>
    <w:rsid w:val="00AC3390"/>
    <w:rsid w:val="00AC3414"/>
    <w:rsid w:val="00AC5937"/>
    <w:rsid w:val="00AD0701"/>
    <w:rsid w:val="00AD1EFD"/>
    <w:rsid w:val="00AD2D8E"/>
    <w:rsid w:val="00AD3132"/>
    <w:rsid w:val="00AD4500"/>
    <w:rsid w:val="00AD5F80"/>
    <w:rsid w:val="00AD7CEA"/>
    <w:rsid w:val="00AE1AB6"/>
    <w:rsid w:val="00AE23A0"/>
    <w:rsid w:val="00AE5EF4"/>
    <w:rsid w:val="00AE7D05"/>
    <w:rsid w:val="00AE7FCD"/>
    <w:rsid w:val="00AF1A53"/>
    <w:rsid w:val="00B04579"/>
    <w:rsid w:val="00B06175"/>
    <w:rsid w:val="00B07285"/>
    <w:rsid w:val="00B213F0"/>
    <w:rsid w:val="00B2474C"/>
    <w:rsid w:val="00B25B3F"/>
    <w:rsid w:val="00B25CDB"/>
    <w:rsid w:val="00B25EFF"/>
    <w:rsid w:val="00B30392"/>
    <w:rsid w:val="00B31662"/>
    <w:rsid w:val="00B33343"/>
    <w:rsid w:val="00B401D9"/>
    <w:rsid w:val="00B40E7E"/>
    <w:rsid w:val="00B43901"/>
    <w:rsid w:val="00B517E1"/>
    <w:rsid w:val="00B51D9A"/>
    <w:rsid w:val="00B535A3"/>
    <w:rsid w:val="00B5365D"/>
    <w:rsid w:val="00B6265F"/>
    <w:rsid w:val="00B62EB1"/>
    <w:rsid w:val="00B63140"/>
    <w:rsid w:val="00B6554F"/>
    <w:rsid w:val="00B710A2"/>
    <w:rsid w:val="00B71E67"/>
    <w:rsid w:val="00B73198"/>
    <w:rsid w:val="00B77668"/>
    <w:rsid w:val="00B813BE"/>
    <w:rsid w:val="00B832E3"/>
    <w:rsid w:val="00B842F5"/>
    <w:rsid w:val="00B85131"/>
    <w:rsid w:val="00B86819"/>
    <w:rsid w:val="00B92344"/>
    <w:rsid w:val="00B9682F"/>
    <w:rsid w:val="00B9745F"/>
    <w:rsid w:val="00B977E7"/>
    <w:rsid w:val="00BA0568"/>
    <w:rsid w:val="00BA089C"/>
    <w:rsid w:val="00BA1760"/>
    <w:rsid w:val="00BA22E4"/>
    <w:rsid w:val="00BA4189"/>
    <w:rsid w:val="00BB0E06"/>
    <w:rsid w:val="00BB6D3C"/>
    <w:rsid w:val="00BC1233"/>
    <w:rsid w:val="00BC75BF"/>
    <w:rsid w:val="00BD1F11"/>
    <w:rsid w:val="00BD3EFE"/>
    <w:rsid w:val="00BD63E1"/>
    <w:rsid w:val="00BE16B6"/>
    <w:rsid w:val="00BE16C8"/>
    <w:rsid w:val="00BE26D6"/>
    <w:rsid w:val="00BE651E"/>
    <w:rsid w:val="00BF2758"/>
    <w:rsid w:val="00BF3331"/>
    <w:rsid w:val="00C00455"/>
    <w:rsid w:val="00C01CA4"/>
    <w:rsid w:val="00C021E4"/>
    <w:rsid w:val="00C0534C"/>
    <w:rsid w:val="00C075E8"/>
    <w:rsid w:val="00C10BF2"/>
    <w:rsid w:val="00C137D7"/>
    <w:rsid w:val="00C158A0"/>
    <w:rsid w:val="00C17D6F"/>
    <w:rsid w:val="00C212F7"/>
    <w:rsid w:val="00C24921"/>
    <w:rsid w:val="00C27404"/>
    <w:rsid w:val="00C32798"/>
    <w:rsid w:val="00C346A0"/>
    <w:rsid w:val="00C40308"/>
    <w:rsid w:val="00C46BE6"/>
    <w:rsid w:val="00C51E8E"/>
    <w:rsid w:val="00C5400A"/>
    <w:rsid w:val="00C54401"/>
    <w:rsid w:val="00C600D0"/>
    <w:rsid w:val="00C63409"/>
    <w:rsid w:val="00C65BBB"/>
    <w:rsid w:val="00C71458"/>
    <w:rsid w:val="00C71E71"/>
    <w:rsid w:val="00C7413E"/>
    <w:rsid w:val="00C74810"/>
    <w:rsid w:val="00C82CB4"/>
    <w:rsid w:val="00C82D59"/>
    <w:rsid w:val="00C8556E"/>
    <w:rsid w:val="00C87008"/>
    <w:rsid w:val="00C875D1"/>
    <w:rsid w:val="00C97246"/>
    <w:rsid w:val="00CA65A0"/>
    <w:rsid w:val="00CA7CCC"/>
    <w:rsid w:val="00CB3EEF"/>
    <w:rsid w:val="00CB781D"/>
    <w:rsid w:val="00CC1CD4"/>
    <w:rsid w:val="00CC2673"/>
    <w:rsid w:val="00CD0123"/>
    <w:rsid w:val="00CD2B7C"/>
    <w:rsid w:val="00CD35CB"/>
    <w:rsid w:val="00CD686F"/>
    <w:rsid w:val="00CD7022"/>
    <w:rsid w:val="00CE41E8"/>
    <w:rsid w:val="00CE7C1A"/>
    <w:rsid w:val="00CF052E"/>
    <w:rsid w:val="00CF0C31"/>
    <w:rsid w:val="00CF1D7D"/>
    <w:rsid w:val="00CF3292"/>
    <w:rsid w:val="00D00827"/>
    <w:rsid w:val="00D00A07"/>
    <w:rsid w:val="00D029FD"/>
    <w:rsid w:val="00D03A9F"/>
    <w:rsid w:val="00D044F4"/>
    <w:rsid w:val="00D072D1"/>
    <w:rsid w:val="00D11337"/>
    <w:rsid w:val="00D1348F"/>
    <w:rsid w:val="00D134E3"/>
    <w:rsid w:val="00D149A8"/>
    <w:rsid w:val="00D150C6"/>
    <w:rsid w:val="00D20324"/>
    <w:rsid w:val="00D20BEC"/>
    <w:rsid w:val="00D23BA3"/>
    <w:rsid w:val="00D26799"/>
    <w:rsid w:val="00D27A7C"/>
    <w:rsid w:val="00D32B3B"/>
    <w:rsid w:val="00D35284"/>
    <w:rsid w:val="00D37A10"/>
    <w:rsid w:val="00D431FD"/>
    <w:rsid w:val="00D438F2"/>
    <w:rsid w:val="00D451BB"/>
    <w:rsid w:val="00D47497"/>
    <w:rsid w:val="00D47B7D"/>
    <w:rsid w:val="00D52F5A"/>
    <w:rsid w:val="00D53647"/>
    <w:rsid w:val="00D537FA"/>
    <w:rsid w:val="00D53E1D"/>
    <w:rsid w:val="00D542B1"/>
    <w:rsid w:val="00D56975"/>
    <w:rsid w:val="00D63343"/>
    <w:rsid w:val="00D6357D"/>
    <w:rsid w:val="00D705FE"/>
    <w:rsid w:val="00D71E68"/>
    <w:rsid w:val="00D754A6"/>
    <w:rsid w:val="00D76CD9"/>
    <w:rsid w:val="00D85CA2"/>
    <w:rsid w:val="00D86B5D"/>
    <w:rsid w:val="00D86D90"/>
    <w:rsid w:val="00D9422D"/>
    <w:rsid w:val="00D94530"/>
    <w:rsid w:val="00D96EB8"/>
    <w:rsid w:val="00D9786D"/>
    <w:rsid w:val="00D97F04"/>
    <w:rsid w:val="00DA148C"/>
    <w:rsid w:val="00DA171D"/>
    <w:rsid w:val="00DA37BB"/>
    <w:rsid w:val="00DA69E0"/>
    <w:rsid w:val="00DA7A7C"/>
    <w:rsid w:val="00DB501F"/>
    <w:rsid w:val="00DB635F"/>
    <w:rsid w:val="00DB7E0B"/>
    <w:rsid w:val="00DC656F"/>
    <w:rsid w:val="00DD0936"/>
    <w:rsid w:val="00DD0B71"/>
    <w:rsid w:val="00DD0BE7"/>
    <w:rsid w:val="00DD6C2B"/>
    <w:rsid w:val="00DD7E6E"/>
    <w:rsid w:val="00DE2584"/>
    <w:rsid w:val="00DE66CA"/>
    <w:rsid w:val="00DF3F17"/>
    <w:rsid w:val="00DF69ED"/>
    <w:rsid w:val="00E04DF4"/>
    <w:rsid w:val="00E05233"/>
    <w:rsid w:val="00E05CAC"/>
    <w:rsid w:val="00E07A5C"/>
    <w:rsid w:val="00E1103D"/>
    <w:rsid w:val="00E141DA"/>
    <w:rsid w:val="00E17CFC"/>
    <w:rsid w:val="00E2035B"/>
    <w:rsid w:val="00E22D60"/>
    <w:rsid w:val="00E2345F"/>
    <w:rsid w:val="00E31CE6"/>
    <w:rsid w:val="00E3400B"/>
    <w:rsid w:val="00E36F03"/>
    <w:rsid w:val="00E40227"/>
    <w:rsid w:val="00E41AFF"/>
    <w:rsid w:val="00E43E26"/>
    <w:rsid w:val="00E44E59"/>
    <w:rsid w:val="00E462AB"/>
    <w:rsid w:val="00E50D01"/>
    <w:rsid w:val="00E53417"/>
    <w:rsid w:val="00E716D1"/>
    <w:rsid w:val="00E74B8A"/>
    <w:rsid w:val="00E7600D"/>
    <w:rsid w:val="00E767CE"/>
    <w:rsid w:val="00E76D34"/>
    <w:rsid w:val="00E80529"/>
    <w:rsid w:val="00E81C88"/>
    <w:rsid w:val="00E81D6B"/>
    <w:rsid w:val="00E83A31"/>
    <w:rsid w:val="00E85BD9"/>
    <w:rsid w:val="00E85F90"/>
    <w:rsid w:val="00E90D7E"/>
    <w:rsid w:val="00EA00CD"/>
    <w:rsid w:val="00EA1B9A"/>
    <w:rsid w:val="00EA2621"/>
    <w:rsid w:val="00EA291E"/>
    <w:rsid w:val="00EA3DB9"/>
    <w:rsid w:val="00EA4C4B"/>
    <w:rsid w:val="00EA594B"/>
    <w:rsid w:val="00EA5BFB"/>
    <w:rsid w:val="00EB1473"/>
    <w:rsid w:val="00EB6285"/>
    <w:rsid w:val="00EC3F6B"/>
    <w:rsid w:val="00EC54BE"/>
    <w:rsid w:val="00EC78AC"/>
    <w:rsid w:val="00EC7FB3"/>
    <w:rsid w:val="00ED3B17"/>
    <w:rsid w:val="00ED775D"/>
    <w:rsid w:val="00EE02EB"/>
    <w:rsid w:val="00EE09BB"/>
    <w:rsid w:val="00EE1DA9"/>
    <w:rsid w:val="00EE5788"/>
    <w:rsid w:val="00F015CE"/>
    <w:rsid w:val="00F02EEA"/>
    <w:rsid w:val="00F034E3"/>
    <w:rsid w:val="00F04C47"/>
    <w:rsid w:val="00F06588"/>
    <w:rsid w:val="00F06F48"/>
    <w:rsid w:val="00F12185"/>
    <w:rsid w:val="00F13C1A"/>
    <w:rsid w:val="00F1410E"/>
    <w:rsid w:val="00F145E6"/>
    <w:rsid w:val="00F203B1"/>
    <w:rsid w:val="00F2133D"/>
    <w:rsid w:val="00F23BDE"/>
    <w:rsid w:val="00F23C8E"/>
    <w:rsid w:val="00F26058"/>
    <w:rsid w:val="00F27DE2"/>
    <w:rsid w:val="00F3234C"/>
    <w:rsid w:val="00F34C67"/>
    <w:rsid w:val="00F412AA"/>
    <w:rsid w:val="00F41ABE"/>
    <w:rsid w:val="00F44DC1"/>
    <w:rsid w:val="00F470FB"/>
    <w:rsid w:val="00F574A3"/>
    <w:rsid w:val="00F640BF"/>
    <w:rsid w:val="00F646DE"/>
    <w:rsid w:val="00F7025C"/>
    <w:rsid w:val="00F711E1"/>
    <w:rsid w:val="00F716A8"/>
    <w:rsid w:val="00F723C8"/>
    <w:rsid w:val="00F7245B"/>
    <w:rsid w:val="00F81213"/>
    <w:rsid w:val="00F82E80"/>
    <w:rsid w:val="00F93CF9"/>
    <w:rsid w:val="00F955E1"/>
    <w:rsid w:val="00F96C7C"/>
    <w:rsid w:val="00FA490A"/>
    <w:rsid w:val="00FB0BBF"/>
    <w:rsid w:val="00FB1AD7"/>
    <w:rsid w:val="00FB3A56"/>
    <w:rsid w:val="00FC03F7"/>
    <w:rsid w:val="00FC0EF0"/>
    <w:rsid w:val="00FC31E9"/>
    <w:rsid w:val="00FC53F9"/>
    <w:rsid w:val="00FD016B"/>
    <w:rsid w:val="00FD3C37"/>
    <w:rsid w:val="00FD46F9"/>
    <w:rsid w:val="00FD4B54"/>
    <w:rsid w:val="00FD6C80"/>
    <w:rsid w:val="00FE070C"/>
    <w:rsid w:val="00FE40CA"/>
    <w:rsid w:val="00FE42A9"/>
    <w:rsid w:val="00FE5634"/>
    <w:rsid w:val="00FE5A8F"/>
    <w:rsid w:val="00FF17DD"/>
    <w:rsid w:val="00FF554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FBA4BA"/>
  <w15:docId w15:val="{AB738751-F1A6-4F40-97C8-3842F9C2F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EC7FB3"/>
    <w:pPr>
      <w:spacing w:after="120"/>
    </w:pPr>
    <w:rPr>
      <w:rFonts w:ascii="Arial" w:eastAsia="Times New Roman" w:hAnsi="Arial" w:cs="Arial"/>
      <w:sz w:val="22"/>
      <w:szCs w:val="22"/>
    </w:rPr>
  </w:style>
  <w:style w:type="paragraph" w:styleId="Heading1">
    <w:name w:val="heading 1"/>
    <w:aliases w:val="h1"/>
    <w:basedOn w:val="Normal"/>
    <w:next w:val="Normal"/>
    <w:link w:val="Heading1Char"/>
    <w:qFormat/>
    <w:rsid w:val="00A97290"/>
    <w:pPr>
      <w:keepNext/>
      <w:jc w:val="center"/>
      <w:outlineLvl w:val="0"/>
    </w:pPr>
    <w:rPr>
      <w:b/>
      <w:kern w:val="28"/>
      <w:sz w:val="36"/>
    </w:rPr>
  </w:style>
  <w:style w:type="paragraph" w:styleId="Heading2">
    <w:name w:val="heading 2"/>
    <w:aliases w:val="h2,heading 2"/>
    <w:basedOn w:val="Normal"/>
    <w:next w:val="List1"/>
    <w:link w:val="Heading2Char"/>
    <w:qFormat/>
    <w:rsid w:val="008B694A"/>
    <w:pPr>
      <w:keepNext/>
      <w:spacing w:before="120" w:after="60"/>
      <w:outlineLvl w:val="1"/>
    </w:pPr>
    <w:rPr>
      <w:b/>
      <w:i/>
      <w:sz w:val="28"/>
    </w:rPr>
  </w:style>
  <w:style w:type="paragraph" w:styleId="Heading3">
    <w:name w:val="heading 3"/>
    <w:basedOn w:val="Normal"/>
    <w:next w:val="Normal"/>
    <w:link w:val="Heading3Char"/>
    <w:uiPriority w:val="9"/>
    <w:unhideWhenUsed/>
    <w:qFormat/>
    <w:rsid w:val="00EC54BE"/>
    <w:pPr>
      <w:keepNext/>
      <w:keepLines/>
      <w:outlineLvl w:val="2"/>
    </w:pPr>
    <w:rPr>
      <w:rFonts w:eastAsiaTheme="majorEastAsia"/>
      <w:b/>
      <w:bCs/>
      <w:sz w:val="24"/>
      <w:szCs w:val="24"/>
    </w:rPr>
  </w:style>
  <w:style w:type="paragraph" w:styleId="Heading4">
    <w:name w:val="heading 4"/>
    <w:basedOn w:val="Normal"/>
    <w:next w:val="Normal"/>
    <w:link w:val="Heading4Char"/>
    <w:uiPriority w:val="9"/>
    <w:unhideWhenUsed/>
    <w:rsid w:val="0000730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rsid w:val="00007305"/>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rsid w:val="00007305"/>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rsid w:val="00007305"/>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rsid w:val="0000730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00730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97290"/>
    <w:rPr>
      <w:rFonts w:ascii="Arial" w:eastAsia="Times New Roman" w:hAnsi="Arial" w:cs="Arial"/>
      <w:b/>
      <w:kern w:val="28"/>
      <w:sz w:val="36"/>
    </w:rPr>
  </w:style>
  <w:style w:type="character" w:customStyle="1" w:styleId="Heading2Char">
    <w:name w:val="Heading 2 Char"/>
    <w:aliases w:val="h2 Char,heading 2 Char"/>
    <w:basedOn w:val="DefaultParagraphFont"/>
    <w:link w:val="Heading2"/>
    <w:rsid w:val="008B694A"/>
    <w:rPr>
      <w:rFonts w:ascii="Arial" w:eastAsia="Times New Roman" w:hAnsi="Arial" w:cs="Arial"/>
      <w:b/>
      <w:i/>
      <w:sz w:val="28"/>
      <w:szCs w:val="22"/>
    </w:rPr>
  </w:style>
  <w:style w:type="paragraph" w:customStyle="1" w:styleId="List1">
    <w:name w:val="List1"/>
    <w:aliases w:val="l"/>
    <w:basedOn w:val="Normal"/>
    <w:qFormat/>
    <w:rsid w:val="00B977E7"/>
    <w:pPr>
      <w:ind w:left="260" w:hanging="260"/>
    </w:pPr>
  </w:style>
  <w:style w:type="paragraph" w:styleId="ListParagraph">
    <w:name w:val="List Paragraph"/>
    <w:basedOn w:val="Normal"/>
    <w:uiPriority w:val="34"/>
    <w:qFormat/>
    <w:rsid w:val="00007305"/>
    <w:pPr>
      <w:numPr>
        <w:numId w:val="2"/>
      </w:numPr>
      <w:contextualSpacing/>
    </w:pPr>
  </w:style>
  <w:style w:type="character" w:styleId="CommentReference">
    <w:name w:val="annotation reference"/>
    <w:basedOn w:val="DefaultParagraphFont"/>
    <w:uiPriority w:val="99"/>
    <w:unhideWhenUsed/>
    <w:rsid w:val="00B977E7"/>
    <w:rPr>
      <w:sz w:val="18"/>
      <w:szCs w:val="18"/>
    </w:rPr>
  </w:style>
  <w:style w:type="paragraph" w:styleId="CommentText">
    <w:name w:val="annotation text"/>
    <w:basedOn w:val="Normal"/>
    <w:link w:val="CommentTextChar"/>
    <w:uiPriority w:val="99"/>
    <w:semiHidden/>
    <w:unhideWhenUsed/>
    <w:rsid w:val="00B977E7"/>
  </w:style>
  <w:style w:type="character" w:customStyle="1" w:styleId="CommentTextChar">
    <w:name w:val="Comment Text Char"/>
    <w:basedOn w:val="DefaultParagraphFont"/>
    <w:link w:val="CommentText"/>
    <w:uiPriority w:val="99"/>
    <w:semiHidden/>
    <w:rsid w:val="00B977E7"/>
    <w:rPr>
      <w:rFonts w:ascii="Helvetica Neue" w:eastAsia="Times New Roman" w:hAnsi="Helvetica Neue" w:cs="Times New Roman"/>
    </w:rPr>
  </w:style>
  <w:style w:type="paragraph" w:styleId="BalloonText">
    <w:name w:val="Balloon Text"/>
    <w:basedOn w:val="Normal"/>
    <w:link w:val="BalloonTextChar"/>
    <w:uiPriority w:val="99"/>
    <w:semiHidden/>
    <w:unhideWhenUsed/>
    <w:rsid w:val="00B977E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77E7"/>
    <w:rPr>
      <w:rFonts w:ascii="Lucida Grande" w:eastAsia="Times New Roman" w:hAnsi="Lucida Grande" w:cs="Lucida Grande"/>
      <w:sz w:val="18"/>
      <w:szCs w:val="18"/>
    </w:rPr>
  </w:style>
  <w:style w:type="paragraph" w:styleId="Footer">
    <w:name w:val="footer"/>
    <w:basedOn w:val="Normal"/>
    <w:link w:val="FooterChar"/>
    <w:rsid w:val="007A3B68"/>
    <w:pPr>
      <w:tabs>
        <w:tab w:val="center" w:pos="4320"/>
        <w:tab w:val="right" w:pos="8640"/>
      </w:tabs>
    </w:pPr>
  </w:style>
  <w:style w:type="character" w:customStyle="1" w:styleId="FooterChar">
    <w:name w:val="Footer Char"/>
    <w:basedOn w:val="DefaultParagraphFont"/>
    <w:link w:val="Footer"/>
    <w:rsid w:val="007A3B68"/>
    <w:rPr>
      <w:rFonts w:ascii="Helvetica Neue" w:eastAsia="Times New Roman" w:hAnsi="Helvetica Neue" w:cs="Times New Roman"/>
    </w:rPr>
  </w:style>
  <w:style w:type="character" w:customStyle="1" w:styleId="Heading3Char">
    <w:name w:val="Heading 3 Char"/>
    <w:basedOn w:val="DefaultParagraphFont"/>
    <w:link w:val="Heading3"/>
    <w:uiPriority w:val="9"/>
    <w:rsid w:val="00EC54BE"/>
    <w:rPr>
      <w:rFonts w:ascii="Arial" w:eastAsiaTheme="majorEastAsia" w:hAnsi="Arial" w:cs="Arial"/>
      <w:b/>
      <w:bCs/>
    </w:rPr>
  </w:style>
  <w:style w:type="paragraph" w:styleId="Header">
    <w:name w:val="header"/>
    <w:basedOn w:val="Normal"/>
    <w:link w:val="HeaderChar"/>
    <w:unhideWhenUsed/>
    <w:rsid w:val="009D465C"/>
    <w:pPr>
      <w:tabs>
        <w:tab w:val="center" w:pos="4320"/>
        <w:tab w:val="right" w:pos="8640"/>
      </w:tabs>
    </w:pPr>
  </w:style>
  <w:style w:type="character" w:customStyle="1" w:styleId="HeaderChar">
    <w:name w:val="Header Char"/>
    <w:basedOn w:val="DefaultParagraphFont"/>
    <w:link w:val="Header"/>
    <w:rsid w:val="009D465C"/>
    <w:rPr>
      <w:rFonts w:ascii="Helvetica Neue" w:eastAsia="Times New Roman" w:hAnsi="Helvetica Neue" w:cs="Times New Roman"/>
    </w:rPr>
  </w:style>
  <w:style w:type="table" w:styleId="TableGrid">
    <w:name w:val="Table Grid"/>
    <w:basedOn w:val="TableNormal"/>
    <w:uiPriority w:val="39"/>
    <w:rsid w:val="009D465C"/>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50C35"/>
  </w:style>
  <w:style w:type="character" w:styleId="Hyperlink">
    <w:name w:val="Hyperlink"/>
    <w:basedOn w:val="DefaultParagraphFont"/>
    <w:unhideWhenUsed/>
    <w:rsid w:val="005677E2"/>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B09B6"/>
    <w:rPr>
      <w:b/>
      <w:bCs/>
      <w:sz w:val="20"/>
      <w:szCs w:val="20"/>
    </w:rPr>
  </w:style>
  <w:style w:type="character" w:customStyle="1" w:styleId="CommentSubjectChar">
    <w:name w:val="Comment Subject Char"/>
    <w:basedOn w:val="CommentTextChar"/>
    <w:link w:val="CommentSubject"/>
    <w:uiPriority w:val="99"/>
    <w:semiHidden/>
    <w:rsid w:val="004B09B6"/>
    <w:rPr>
      <w:rFonts w:ascii="Arial" w:eastAsia="Times New Roman" w:hAnsi="Arial" w:cs="Arial"/>
      <w:b/>
      <w:bCs/>
      <w:sz w:val="20"/>
      <w:szCs w:val="20"/>
    </w:rPr>
  </w:style>
  <w:style w:type="paragraph" w:styleId="Revision">
    <w:name w:val="Revision"/>
    <w:hidden/>
    <w:uiPriority w:val="99"/>
    <w:semiHidden/>
    <w:rsid w:val="004B09B6"/>
    <w:rPr>
      <w:rFonts w:ascii="Arial" w:eastAsia="Times New Roman" w:hAnsi="Arial" w:cs="Arial"/>
      <w:sz w:val="22"/>
      <w:szCs w:val="22"/>
    </w:rPr>
  </w:style>
  <w:style w:type="paragraph" w:customStyle="1" w:styleId="standard">
    <w:name w:val="standard"/>
    <w:aliases w:val="s,Standard"/>
    <w:basedOn w:val="Normal"/>
    <w:qFormat/>
    <w:rsid w:val="005C3DA1"/>
    <w:pPr>
      <w:ind w:firstLine="720"/>
    </w:pPr>
    <w:rPr>
      <w:rFonts w:cs="Times New Roman"/>
      <w:szCs w:val="24"/>
    </w:rPr>
  </w:style>
  <w:style w:type="character" w:styleId="FollowedHyperlink">
    <w:name w:val="FollowedHyperlink"/>
    <w:basedOn w:val="DefaultParagraphFont"/>
    <w:uiPriority w:val="99"/>
    <w:semiHidden/>
    <w:unhideWhenUsed/>
    <w:rsid w:val="00EA4C4B"/>
    <w:rPr>
      <w:color w:val="800080" w:themeColor="followedHyperlink"/>
      <w:u w:val="single"/>
    </w:rPr>
  </w:style>
  <w:style w:type="character" w:styleId="Emphasis">
    <w:name w:val="Emphasis"/>
    <w:basedOn w:val="DefaultParagraphFont"/>
    <w:uiPriority w:val="20"/>
    <w:rsid w:val="0061283A"/>
    <w:rPr>
      <w:i/>
      <w:iCs/>
    </w:rPr>
  </w:style>
  <w:style w:type="paragraph" w:styleId="NormalWeb">
    <w:name w:val="Normal (Web)"/>
    <w:basedOn w:val="Normal"/>
    <w:uiPriority w:val="99"/>
    <w:semiHidden/>
    <w:unhideWhenUsed/>
    <w:rsid w:val="00C54401"/>
    <w:pPr>
      <w:spacing w:before="100" w:beforeAutospacing="1" w:after="100" w:afterAutospacing="1"/>
    </w:pPr>
    <w:rPr>
      <w:rFonts w:ascii="Times New Roman" w:eastAsiaTheme="minorEastAsia" w:hAnsi="Times New Roman" w:cs="Times New Roman"/>
      <w:sz w:val="20"/>
      <w:szCs w:val="20"/>
    </w:rPr>
  </w:style>
  <w:style w:type="paragraph" w:styleId="NoSpacing">
    <w:name w:val="No Spacing"/>
    <w:uiPriority w:val="1"/>
    <w:rsid w:val="00007305"/>
    <w:rPr>
      <w:rFonts w:ascii="Arial" w:eastAsia="Times New Roman" w:hAnsi="Arial" w:cs="Arial"/>
      <w:sz w:val="22"/>
      <w:szCs w:val="22"/>
    </w:rPr>
  </w:style>
  <w:style w:type="character" w:customStyle="1" w:styleId="Heading4Char">
    <w:name w:val="Heading 4 Char"/>
    <w:basedOn w:val="DefaultParagraphFont"/>
    <w:link w:val="Heading4"/>
    <w:uiPriority w:val="9"/>
    <w:rsid w:val="00007305"/>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basedOn w:val="DefaultParagraphFont"/>
    <w:link w:val="Heading5"/>
    <w:uiPriority w:val="9"/>
    <w:rsid w:val="00007305"/>
    <w:rPr>
      <w:rFonts w:asciiTheme="majorHAnsi" w:eastAsiaTheme="majorEastAsia" w:hAnsiTheme="majorHAnsi" w:cstheme="majorBidi"/>
      <w:color w:val="365F91" w:themeColor="accent1" w:themeShade="BF"/>
      <w:sz w:val="22"/>
      <w:szCs w:val="22"/>
    </w:rPr>
  </w:style>
  <w:style w:type="character" w:customStyle="1" w:styleId="Heading6Char">
    <w:name w:val="Heading 6 Char"/>
    <w:basedOn w:val="DefaultParagraphFont"/>
    <w:link w:val="Heading6"/>
    <w:uiPriority w:val="9"/>
    <w:rsid w:val="00007305"/>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rsid w:val="00007305"/>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rsid w:val="00007305"/>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rsid w:val="0000730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305"/>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uiPriority w:val="9"/>
    <w:rsid w:val="00007305"/>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uiPriority w:val="11"/>
    <w:rsid w:val="00007305"/>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007305"/>
    <w:rPr>
      <w:color w:val="5A5A5A" w:themeColor="text1" w:themeTint="A5"/>
      <w:spacing w:val="15"/>
      <w:sz w:val="22"/>
      <w:szCs w:val="22"/>
    </w:rPr>
  </w:style>
  <w:style w:type="character" w:styleId="SubtleEmphasis">
    <w:name w:val="Subtle Emphasis"/>
    <w:basedOn w:val="DefaultParagraphFont"/>
    <w:uiPriority w:val="19"/>
    <w:rsid w:val="00007305"/>
    <w:rPr>
      <w:i/>
      <w:iCs/>
      <w:color w:val="404040" w:themeColor="text1" w:themeTint="BF"/>
    </w:rPr>
  </w:style>
  <w:style w:type="character" w:styleId="IntenseEmphasis">
    <w:name w:val="Intense Emphasis"/>
    <w:basedOn w:val="DefaultParagraphFont"/>
    <w:uiPriority w:val="21"/>
    <w:rsid w:val="00007305"/>
    <w:rPr>
      <w:i/>
      <w:iCs/>
      <w:color w:val="4F81BD" w:themeColor="accent1"/>
    </w:rPr>
  </w:style>
  <w:style w:type="character" w:styleId="Strong">
    <w:name w:val="Strong"/>
    <w:basedOn w:val="DefaultParagraphFont"/>
    <w:uiPriority w:val="22"/>
    <w:rsid w:val="00007305"/>
    <w:rPr>
      <w:b/>
      <w:bCs/>
    </w:rPr>
  </w:style>
  <w:style w:type="paragraph" w:styleId="Quote">
    <w:name w:val="Quote"/>
    <w:basedOn w:val="Normal"/>
    <w:next w:val="Normal"/>
    <w:link w:val="QuoteChar"/>
    <w:uiPriority w:val="29"/>
    <w:rsid w:val="000073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7305"/>
    <w:rPr>
      <w:rFonts w:ascii="Arial" w:eastAsia="Times New Roman" w:hAnsi="Arial" w:cs="Arial"/>
      <w:i/>
      <w:iCs/>
      <w:color w:val="404040" w:themeColor="text1" w:themeTint="BF"/>
      <w:sz w:val="22"/>
      <w:szCs w:val="22"/>
    </w:rPr>
  </w:style>
  <w:style w:type="paragraph" w:styleId="IntenseQuote">
    <w:name w:val="Intense Quote"/>
    <w:basedOn w:val="Normal"/>
    <w:next w:val="Normal"/>
    <w:link w:val="IntenseQuoteChar"/>
    <w:uiPriority w:val="30"/>
    <w:rsid w:val="0000730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07305"/>
    <w:rPr>
      <w:rFonts w:ascii="Arial" w:eastAsia="Times New Roman" w:hAnsi="Arial" w:cs="Arial"/>
      <w:i/>
      <w:iCs/>
      <w:color w:val="4F81BD" w:themeColor="accent1"/>
      <w:sz w:val="22"/>
      <w:szCs w:val="22"/>
    </w:rPr>
  </w:style>
  <w:style w:type="character" w:styleId="SubtleReference">
    <w:name w:val="Subtle Reference"/>
    <w:basedOn w:val="DefaultParagraphFont"/>
    <w:uiPriority w:val="31"/>
    <w:rsid w:val="00007305"/>
    <w:rPr>
      <w:smallCaps/>
      <w:color w:val="5A5A5A" w:themeColor="text1" w:themeTint="A5"/>
    </w:rPr>
  </w:style>
  <w:style w:type="character" w:styleId="IntenseReference">
    <w:name w:val="Intense Reference"/>
    <w:basedOn w:val="DefaultParagraphFont"/>
    <w:uiPriority w:val="32"/>
    <w:rsid w:val="00007305"/>
    <w:rPr>
      <w:b/>
      <w:bCs/>
      <w:smallCaps/>
      <w:color w:val="4F81BD" w:themeColor="accent1"/>
      <w:spacing w:val="5"/>
    </w:rPr>
  </w:style>
  <w:style w:type="character" w:styleId="BookTitle">
    <w:name w:val="Book Title"/>
    <w:basedOn w:val="DefaultParagraphFont"/>
    <w:uiPriority w:val="33"/>
    <w:rsid w:val="00007305"/>
    <w:rPr>
      <w:b/>
      <w:bCs/>
      <w:i/>
      <w:iCs/>
      <w:spacing w:val="5"/>
    </w:rPr>
  </w:style>
  <w:style w:type="paragraph" w:styleId="FootnoteText">
    <w:name w:val="footnote text"/>
    <w:basedOn w:val="Normal"/>
    <w:link w:val="FootnoteTextChar"/>
    <w:unhideWhenUsed/>
    <w:rsid w:val="006026A6"/>
    <w:pPr>
      <w:spacing w:after="80"/>
    </w:pPr>
    <w:rPr>
      <w:rFonts w:cs="Times New Roman"/>
      <w:sz w:val="20"/>
      <w:szCs w:val="20"/>
    </w:rPr>
  </w:style>
  <w:style w:type="character" w:customStyle="1" w:styleId="FootnoteTextChar">
    <w:name w:val="Footnote Text Char"/>
    <w:basedOn w:val="DefaultParagraphFont"/>
    <w:link w:val="FootnoteText"/>
    <w:rsid w:val="006026A6"/>
    <w:rPr>
      <w:rFonts w:ascii="Arial" w:eastAsia="Times New Roman" w:hAnsi="Arial" w:cs="Times New Roman"/>
      <w:sz w:val="20"/>
      <w:szCs w:val="20"/>
    </w:rPr>
  </w:style>
  <w:style w:type="character" w:styleId="FootnoteReference">
    <w:name w:val="footnote reference"/>
    <w:basedOn w:val="DefaultParagraphFont"/>
    <w:unhideWhenUsed/>
    <w:rsid w:val="006026A6"/>
    <w:rPr>
      <w:vertAlign w:val="superscript"/>
    </w:rPr>
  </w:style>
  <w:style w:type="paragraph" w:customStyle="1" w:styleId="Quote1">
    <w:name w:val="Quote1"/>
    <w:aliases w:val="q"/>
    <w:basedOn w:val="Normal"/>
    <w:rsid w:val="003E526B"/>
    <w:pPr>
      <w:spacing w:after="60"/>
      <w:ind w:left="720" w:right="720"/>
    </w:pPr>
    <w:rPr>
      <w:rFonts w:cs="Times New Roman"/>
      <w:szCs w:val="20"/>
    </w:rPr>
  </w:style>
  <w:style w:type="character" w:styleId="UnresolvedMention">
    <w:name w:val="Unresolved Mention"/>
    <w:basedOn w:val="DefaultParagraphFont"/>
    <w:uiPriority w:val="99"/>
    <w:rsid w:val="00B072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097199">
      <w:bodyDiv w:val="1"/>
      <w:marLeft w:val="0"/>
      <w:marRight w:val="0"/>
      <w:marTop w:val="0"/>
      <w:marBottom w:val="0"/>
      <w:divBdr>
        <w:top w:val="none" w:sz="0" w:space="0" w:color="auto"/>
        <w:left w:val="none" w:sz="0" w:space="0" w:color="auto"/>
        <w:bottom w:val="none" w:sz="0" w:space="0" w:color="auto"/>
        <w:right w:val="none" w:sz="0" w:space="0" w:color="auto"/>
      </w:divBdr>
    </w:div>
    <w:div w:id="344981766">
      <w:bodyDiv w:val="1"/>
      <w:marLeft w:val="0"/>
      <w:marRight w:val="0"/>
      <w:marTop w:val="0"/>
      <w:marBottom w:val="0"/>
      <w:divBdr>
        <w:top w:val="none" w:sz="0" w:space="0" w:color="auto"/>
        <w:left w:val="none" w:sz="0" w:space="0" w:color="auto"/>
        <w:bottom w:val="none" w:sz="0" w:space="0" w:color="auto"/>
        <w:right w:val="none" w:sz="0" w:space="0" w:color="auto"/>
      </w:divBdr>
    </w:div>
    <w:div w:id="711342913">
      <w:bodyDiv w:val="1"/>
      <w:marLeft w:val="0"/>
      <w:marRight w:val="0"/>
      <w:marTop w:val="0"/>
      <w:marBottom w:val="0"/>
      <w:divBdr>
        <w:top w:val="none" w:sz="0" w:space="0" w:color="auto"/>
        <w:left w:val="none" w:sz="0" w:space="0" w:color="auto"/>
        <w:bottom w:val="none" w:sz="0" w:space="0" w:color="auto"/>
        <w:right w:val="none" w:sz="0" w:space="0" w:color="auto"/>
      </w:divBdr>
    </w:div>
    <w:div w:id="1489856271">
      <w:bodyDiv w:val="1"/>
      <w:marLeft w:val="0"/>
      <w:marRight w:val="0"/>
      <w:marTop w:val="0"/>
      <w:marBottom w:val="0"/>
      <w:divBdr>
        <w:top w:val="none" w:sz="0" w:space="0" w:color="auto"/>
        <w:left w:val="none" w:sz="0" w:space="0" w:color="auto"/>
        <w:bottom w:val="none" w:sz="0" w:space="0" w:color="auto"/>
        <w:right w:val="none" w:sz="0" w:space="0" w:color="auto"/>
      </w:divBdr>
    </w:div>
    <w:div w:id="1558666217">
      <w:bodyDiv w:val="1"/>
      <w:marLeft w:val="0"/>
      <w:marRight w:val="0"/>
      <w:marTop w:val="0"/>
      <w:marBottom w:val="0"/>
      <w:divBdr>
        <w:top w:val="none" w:sz="0" w:space="0" w:color="auto"/>
        <w:left w:val="none" w:sz="0" w:space="0" w:color="auto"/>
        <w:bottom w:val="none" w:sz="0" w:space="0" w:color="auto"/>
        <w:right w:val="none" w:sz="0" w:space="0" w:color="auto"/>
      </w:divBdr>
    </w:div>
    <w:div w:id="1756899713">
      <w:bodyDiv w:val="1"/>
      <w:marLeft w:val="0"/>
      <w:marRight w:val="0"/>
      <w:marTop w:val="0"/>
      <w:marBottom w:val="0"/>
      <w:divBdr>
        <w:top w:val="none" w:sz="0" w:space="0" w:color="auto"/>
        <w:left w:val="none" w:sz="0" w:space="0" w:color="auto"/>
        <w:bottom w:val="none" w:sz="0" w:space="0" w:color="auto"/>
        <w:right w:val="none" w:sz="0" w:space="0" w:color="auto"/>
      </w:divBdr>
    </w:div>
    <w:div w:id="20919225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srl.noaa.gov/gmd/ccgg/trends/history.html" TargetMode="External"/><Relationship Id="rId18" Type="http://schemas.openxmlformats.org/officeDocument/2006/relationships/hyperlink" Target="http://carbontime.bscs.org/sites/default/files/simulations/HES_Simulation/index.html" TargetMode="External"/><Relationship Id="rId26" Type="http://schemas.openxmlformats.org/officeDocument/2006/relationships/hyperlink" Target="https://www.esrl.noaa.gov/gmd/ccgg/trends/history.html" TargetMode="External"/><Relationship Id="rId3" Type="http://schemas.openxmlformats.org/officeDocument/2006/relationships/styles" Target="styles.xml"/><Relationship Id="rId21" Type="http://schemas.openxmlformats.org/officeDocument/2006/relationships/hyperlink" Target="http://eoimages.gsfc.nasa.gov/images/globalmaps/data/mov/MOD17A2_M_PSN.mov" TargetMode="External"/><Relationship Id="rId7" Type="http://schemas.openxmlformats.org/officeDocument/2006/relationships/endnotes" Target="endnotes.xml"/><Relationship Id="rId12" Type="http://schemas.openxmlformats.org/officeDocument/2006/relationships/hyperlink" Target="https://nyti.ms/2jCmhVE" TargetMode="External"/><Relationship Id="rId17" Type="http://schemas.openxmlformats.org/officeDocument/2006/relationships/hyperlink" Target="http://carbontime.bscs.org/sites/default/files/simulations/HES_Simulation/index.html" TargetMode="External"/><Relationship Id="rId25" Type="http://schemas.openxmlformats.org/officeDocument/2006/relationships/hyperlink" Target="http://d3tt741pwxqwm0.cloudfront.net/WGBH/pcep14/pcep14_int_co2cycle/index.htm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youtube.com/watch?v=SAhZ1fA1AJs" TargetMode="External"/><Relationship Id="rId20" Type="http://schemas.openxmlformats.org/officeDocument/2006/relationships/hyperlink" Target="https://youtu.be/UatUDnFmNTY" TargetMode="External"/><Relationship Id="rId29" Type="http://schemas.openxmlformats.org/officeDocument/2006/relationships/hyperlink" Target="https://www.esrl.noaa.gov/gmd/ccgg/trends/history.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srl.noaa.gov/gmd/ccgg/trends/history.html" TargetMode="External"/><Relationship Id="rId24" Type="http://schemas.openxmlformats.org/officeDocument/2006/relationships/hyperlink" Target="https://www.esrl.noaa.gov/research/themes/carbo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nyti.ms/2jCmhVE" TargetMode="External"/><Relationship Id="rId23" Type="http://schemas.openxmlformats.org/officeDocument/2006/relationships/hyperlink" Target="https://ocean.si.edu/ocean-life/invertebrates/ocean-acidification" TargetMode="External"/><Relationship Id="rId28" Type="http://schemas.openxmlformats.org/officeDocument/2006/relationships/hyperlink" Target="http://www.carsclimate.com" TargetMode="External"/><Relationship Id="rId10" Type="http://schemas.openxmlformats.org/officeDocument/2006/relationships/hyperlink" Target="https://www.esrl.noaa.gov/gmd/ccgg/trends/history.html" TargetMode="External"/><Relationship Id="rId19" Type="http://schemas.openxmlformats.org/officeDocument/2006/relationships/hyperlink" Target="https://www.esrl.noaa.gov/gmd/ccgg/trends/history.html"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esrl.noaa.gov/gmd/ccgg/trends/history.html" TargetMode="External"/><Relationship Id="rId22" Type="http://schemas.openxmlformats.org/officeDocument/2006/relationships/hyperlink" Target="https://www.youtube.com/watch?v=WgHmqv_-UbQ" TargetMode="External"/><Relationship Id="rId27" Type="http://schemas.openxmlformats.org/officeDocument/2006/relationships/hyperlink" Target="https://www.youtube.com/watch?v=UatUDnFmNTY&amp;feature=youtu.be" TargetMode="External"/><Relationship Id="rId30" Type="http://schemas.openxmlformats.org/officeDocument/2006/relationships/hyperlink" Target="https://ocean.si.edu/ocean-life/invertebrates/ocean-acidification" TargetMode="External"/><Relationship Id="rId8"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lizabethTompkins/Dropbox%20(CarbonTIME)/2%20CTIME2%20General%20(1)/2.12%20Final%20Website/2.12.0%20Outlines%20&amp;%20Templates/CTIME_TG_Lesson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C79C4-AC69-904E-9A33-0188F98BD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CTIME_TG_Lesson_Activity_Template.dotx</Template>
  <TotalTime>1</TotalTime>
  <Pages>26</Pages>
  <Words>9306</Words>
  <Characters>53046</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Tompkins</dc:creator>
  <cp:keywords/>
  <dc:description/>
  <cp:lastModifiedBy>Tompkins, Elizabeth</cp:lastModifiedBy>
  <cp:revision>3</cp:revision>
  <dcterms:created xsi:type="dcterms:W3CDTF">2020-06-02T16:26:00Z</dcterms:created>
  <dcterms:modified xsi:type="dcterms:W3CDTF">2020-06-02T16:26:00Z</dcterms:modified>
</cp:coreProperties>
</file>